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7C6F" w14:textId="20ADED0E" w:rsidR="0019016A" w:rsidRDefault="00EB5E99" w:rsidP="00EB5E99">
      <w:pPr>
        <w:bidi/>
        <w:jc w:val="center"/>
        <w:rPr>
          <w:rFonts w:ascii="Zar" w:hAnsi="Zar" w:cs="Zar"/>
          <w:sz w:val="24"/>
          <w:szCs w:val="24"/>
          <w:rtl/>
          <w:lang w:bidi="fa-IR"/>
        </w:rPr>
      </w:pPr>
      <w:proofErr w:type="spellStart"/>
      <w:r>
        <w:rPr>
          <w:rFonts w:ascii="Zar" w:hAnsi="Zar" w:cs="Zar" w:hint="cs"/>
          <w:sz w:val="24"/>
          <w:szCs w:val="24"/>
          <w:rtl/>
          <w:lang w:bidi="fa-IR"/>
        </w:rPr>
        <w:t>بسم</w:t>
      </w:r>
      <w:proofErr w:type="spellEnd"/>
      <w:r>
        <w:rPr>
          <w:rFonts w:ascii="Zar" w:hAnsi="Zar" w:cs="Zar" w:hint="cs"/>
          <w:sz w:val="24"/>
          <w:szCs w:val="24"/>
          <w:rtl/>
          <w:lang w:bidi="fa-IR"/>
        </w:rPr>
        <w:t xml:space="preserve"> الله </w:t>
      </w:r>
      <w:proofErr w:type="spellStart"/>
      <w:r>
        <w:rPr>
          <w:rFonts w:ascii="Zar" w:hAnsi="Zar" w:cs="Zar" w:hint="cs"/>
          <w:sz w:val="24"/>
          <w:szCs w:val="24"/>
          <w:rtl/>
          <w:lang w:bidi="fa-IR"/>
        </w:rPr>
        <w:t>الرحمن</w:t>
      </w:r>
      <w:proofErr w:type="spellEnd"/>
      <w:r>
        <w:rPr>
          <w:rFonts w:ascii="Zar" w:hAnsi="Zar" w:cs="Zar" w:hint="cs"/>
          <w:sz w:val="24"/>
          <w:szCs w:val="24"/>
          <w:rtl/>
          <w:lang w:bidi="fa-IR"/>
        </w:rPr>
        <w:t xml:space="preserve"> </w:t>
      </w:r>
      <w:proofErr w:type="spellStart"/>
      <w:r>
        <w:rPr>
          <w:rFonts w:ascii="Zar" w:hAnsi="Zar" w:cs="Zar" w:hint="cs"/>
          <w:sz w:val="24"/>
          <w:szCs w:val="24"/>
          <w:rtl/>
          <w:lang w:bidi="fa-IR"/>
        </w:rPr>
        <w:t>الرحیم</w:t>
      </w:r>
      <w:proofErr w:type="spellEnd"/>
    </w:p>
    <w:p w14:paraId="4B6BF033" w14:textId="06EAC4A0" w:rsidR="00EB5E99" w:rsidRPr="00B84BED" w:rsidRDefault="00EB5E99" w:rsidP="00EB5E99">
      <w:pPr>
        <w:bidi/>
        <w:rPr>
          <w:rFonts w:ascii="Zar" w:hAnsi="Zar" w:cs="Zar"/>
          <w:color w:val="806000" w:themeColor="accent4" w:themeShade="80"/>
          <w:sz w:val="20"/>
          <w:szCs w:val="20"/>
          <w:rtl/>
          <w:lang w:bidi="fa-IR"/>
        </w:rPr>
      </w:pPr>
    </w:p>
    <w:p w14:paraId="7785D768" w14:textId="05FD093F" w:rsidR="00EB5E99" w:rsidRPr="00B84BED" w:rsidRDefault="00272244" w:rsidP="00272244">
      <w:pPr>
        <w:pStyle w:val="Heading1"/>
        <w:bidi/>
        <w:rPr>
          <w:rFonts w:ascii="Zar" w:hAnsi="Zar" w:cs="Zar"/>
          <w:color w:val="806000" w:themeColor="accent4" w:themeShade="80"/>
          <w:sz w:val="24"/>
          <w:szCs w:val="24"/>
          <w:rtl/>
          <w:lang w:bidi="fa-IR"/>
        </w:rPr>
      </w:pPr>
      <w:r w:rsidRPr="00B84BED">
        <w:rPr>
          <w:rFonts w:ascii="Zar" w:hAnsi="Zar" w:cs="Zar"/>
          <w:color w:val="806000" w:themeColor="accent4" w:themeShade="80"/>
          <w:sz w:val="24"/>
          <w:szCs w:val="24"/>
          <w:rtl/>
          <w:lang w:bidi="fa-IR"/>
        </w:rPr>
        <w:t xml:space="preserve">1.فتنه </w:t>
      </w:r>
      <w:proofErr w:type="spellStart"/>
      <w:r w:rsidRPr="00B84BED">
        <w:rPr>
          <w:rFonts w:ascii="Zar" w:hAnsi="Zar" w:cs="Zar"/>
          <w:color w:val="806000" w:themeColor="accent4" w:themeShade="80"/>
          <w:sz w:val="24"/>
          <w:szCs w:val="24"/>
          <w:rtl/>
          <w:lang w:bidi="fa-IR"/>
        </w:rPr>
        <w:t>انگیزی</w:t>
      </w:r>
      <w:proofErr w:type="spellEnd"/>
      <w:r w:rsidRPr="00B84BED">
        <w:rPr>
          <w:rFonts w:ascii="Zar" w:hAnsi="Zar" w:cs="Zar"/>
          <w:color w:val="806000" w:themeColor="accent4" w:themeShade="80"/>
          <w:sz w:val="24"/>
          <w:szCs w:val="24"/>
          <w:rtl/>
          <w:lang w:bidi="fa-IR"/>
        </w:rPr>
        <w:t xml:space="preserve"> و </w:t>
      </w:r>
      <w:r w:rsidRPr="00B84BED">
        <w:rPr>
          <w:rFonts w:ascii="Zar" w:hAnsi="Zar" w:cs="Zar" w:hint="cs"/>
          <w:color w:val="806000" w:themeColor="accent4" w:themeShade="80"/>
          <w:sz w:val="24"/>
          <w:szCs w:val="24"/>
          <w:rtl/>
          <w:lang w:bidi="fa-IR"/>
        </w:rPr>
        <w:t>براندازی</w:t>
      </w:r>
      <w:r w:rsidRPr="00B84BED">
        <w:rPr>
          <w:rFonts w:ascii="Zar" w:hAnsi="Zar" w:cs="Zar"/>
          <w:color w:val="806000" w:themeColor="accent4" w:themeShade="80"/>
          <w:sz w:val="24"/>
          <w:szCs w:val="24"/>
          <w:rtl/>
          <w:lang w:bidi="fa-IR"/>
        </w:rPr>
        <w:t>:</w:t>
      </w:r>
    </w:p>
    <w:p w14:paraId="2774BE65" w14:textId="77777777" w:rsidR="00272244" w:rsidRPr="00272244" w:rsidRDefault="00272244" w:rsidP="00272244">
      <w:pPr>
        <w:bidi/>
        <w:rPr>
          <w:rtl/>
          <w:lang w:bidi="fa-IR"/>
        </w:rPr>
      </w:pPr>
    </w:p>
    <w:p w14:paraId="71F1D220" w14:textId="77777777" w:rsidR="00272244" w:rsidRPr="00B84BED" w:rsidRDefault="00272244" w:rsidP="00B84BED">
      <w:pPr>
        <w:pStyle w:val="Heading2"/>
        <w:bidi/>
        <w:rPr>
          <w:rFonts w:ascii="Zar" w:hAnsi="Zar" w:cs="Zar"/>
          <w:lang w:bidi="fa-IR"/>
        </w:rPr>
      </w:pPr>
      <w:r w:rsidRPr="00B84BED">
        <w:rPr>
          <w:rFonts w:ascii="Zar" w:hAnsi="Zar" w:cs="Zar"/>
          <w:rtl/>
          <w:lang w:bidi="fa-IR"/>
        </w:rPr>
        <w:t xml:space="preserve">قوانین ایالت متحده آمریکا درباره فتنه </w:t>
      </w:r>
      <w:proofErr w:type="spellStart"/>
      <w:r w:rsidRPr="00B84BED">
        <w:rPr>
          <w:rFonts w:ascii="Zar" w:hAnsi="Zar" w:cs="Zar"/>
          <w:rtl/>
          <w:lang w:bidi="fa-IR"/>
        </w:rPr>
        <w:t>انگیزی</w:t>
      </w:r>
      <w:proofErr w:type="spellEnd"/>
      <w:r w:rsidRPr="00B84BED">
        <w:rPr>
          <w:rFonts w:ascii="Zar" w:hAnsi="Zar" w:cs="Zar"/>
          <w:rtl/>
          <w:lang w:bidi="fa-IR"/>
        </w:rPr>
        <w:t xml:space="preserve"> و براندازی:</w:t>
      </w:r>
    </w:p>
    <w:p w14:paraId="7F7BEE60" w14:textId="2633E439" w:rsidR="00272244" w:rsidRPr="00272244" w:rsidRDefault="00272244" w:rsidP="00272244">
      <w:pPr>
        <w:pStyle w:val="ListParagraph"/>
        <w:numPr>
          <w:ilvl w:val="0"/>
          <w:numId w:val="2"/>
        </w:numPr>
        <w:bidi/>
        <w:rPr>
          <w:rFonts w:cs="B Nazanin"/>
          <w:sz w:val="24"/>
          <w:szCs w:val="24"/>
          <w:lang w:bidi="fa-IR"/>
        </w:rPr>
      </w:pPr>
      <w:r w:rsidRPr="00272244">
        <w:rPr>
          <w:rFonts w:cs="B Nazanin"/>
          <w:sz w:val="24"/>
          <w:szCs w:val="24"/>
          <w:rtl/>
          <w:lang w:bidi="fa-IR"/>
        </w:rPr>
        <w:t xml:space="preserve">صدور هرگونه بیانیه کذب، فضاحت بار و </w:t>
      </w:r>
      <w:proofErr w:type="spellStart"/>
      <w:r w:rsidRPr="00272244">
        <w:rPr>
          <w:rFonts w:cs="B Nazanin"/>
          <w:sz w:val="24"/>
          <w:szCs w:val="24"/>
          <w:rtl/>
          <w:lang w:bidi="fa-IR"/>
        </w:rPr>
        <w:t>مغرضانه</w:t>
      </w:r>
      <w:proofErr w:type="spellEnd"/>
      <w:r w:rsidRPr="00272244">
        <w:rPr>
          <w:rFonts w:cs="B Nazanin"/>
          <w:sz w:val="24"/>
          <w:szCs w:val="24"/>
          <w:rtl/>
          <w:lang w:bidi="fa-IR"/>
        </w:rPr>
        <w:t xml:space="preserve"> علیه حکومت، رئیس جمهور، یا کنگره به قصد رسوا کردن، ایجاد اختلال، تشویق به </w:t>
      </w:r>
      <w:proofErr w:type="spellStart"/>
      <w:r w:rsidRPr="00272244">
        <w:rPr>
          <w:rFonts w:cs="B Nazanin"/>
          <w:sz w:val="24"/>
          <w:szCs w:val="24"/>
          <w:rtl/>
          <w:lang w:bidi="fa-IR"/>
        </w:rPr>
        <w:t>بى</w:t>
      </w:r>
      <w:proofErr w:type="spellEnd"/>
      <w:r w:rsidRPr="00272244">
        <w:rPr>
          <w:rFonts w:cs="B Nazanin"/>
          <w:sz w:val="24"/>
          <w:szCs w:val="24"/>
          <w:rtl/>
          <w:lang w:bidi="fa-IR"/>
        </w:rPr>
        <w:t xml:space="preserve"> </w:t>
      </w:r>
      <w:proofErr w:type="spellStart"/>
      <w:r w:rsidRPr="00272244">
        <w:rPr>
          <w:rFonts w:cs="B Nazanin"/>
          <w:sz w:val="24"/>
          <w:szCs w:val="24"/>
          <w:rtl/>
          <w:lang w:bidi="fa-IR"/>
        </w:rPr>
        <w:t>حرمتى</w:t>
      </w:r>
      <w:proofErr w:type="spellEnd"/>
      <w:r w:rsidRPr="00272244">
        <w:rPr>
          <w:rFonts w:cs="B Nazanin"/>
          <w:sz w:val="24"/>
          <w:szCs w:val="24"/>
          <w:rtl/>
          <w:lang w:bidi="fa-IR"/>
        </w:rPr>
        <w:t xml:space="preserve"> یا </w:t>
      </w:r>
      <w:proofErr w:type="spellStart"/>
      <w:r w:rsidRPr="00272244">
        <w:rPr>
          <w:rFonts w:cs="B Nazanin"/>
          <w:sz w:val="24"/>
          <w:szCs w:val="24"/>
          <w:rtl/>
          <w:lang w:bidi="fa-IR"/>
        </w:rPr>
        <w:t>برانگیختن</w:t>
      </w:r>
      <w:proofErr w:type="spellEnd"/>
      <w:r w:rsidRPr="00272244">
        <w:rPr>
          <w:rFonts w:cs="B Nazanin"/>
          <w:sz w:val="24"/>
          <w:szCs w:val="24"/>
          <w:rtl/>
          <w:lang w:bidi="fa-IR"/>
        </w:rPr>
        <w:t xml:space="preserve"> نفرت شهروندان نسبت به امریکا</w:t>
      </w:r>
      <w:r w:rsidRPr="00272244">
        <w:rPr>
          <w:rFonts w:cs="B Nazanin" w:hint="cs"/>
          <w:sz w:val="24"/>
          <w:szCs w:val="24"/>
          <w:rtl/>
          <w:lang w:bidi="fa-IR"/>
        </w:rPr>
        <w:t xml:space="preserve">.  </w:t>
      </w:r>
      <w:proofErr w:type="spellStart"/>
      <w:r w:rsidRPr="00272244">
        <w:rPr>
          <w:rFonts w:cs="B Nazanin" w:hint="cs"/>
          <w:sz w:val="24"/>
          <w:szCs w:val="24"/>
          <w:rtl/>
          <w:lang w:bidi="fa-IR"/>
        </w:rPr>
        <w:t>مجازاتش</w:t>
      </w:r>
      <w:proofErr w:type="spellEnd"/>
      <w:r w:rsidRPr="00272244">
        <w:rPr>
          <w:rFonts w:cs="B Nazanin" w:hint="cs"/>
          <w:sz w:val="24"/>
          <w:szCs w:val="24"/>
          <w:rtl/>
          <w:lang w:bidi="fa-IR"/>
        </w:rPr>
        <w:t xml:space="preserve"> جزای نقدی یا حداکثر 20 سال حبس و یا هر دو می باشد.</w:t>
      </w:r>
    </w:p>
    <w:p w14:paraId="5074E1FE" w14:textId="77777777" w:rsidR="00272244" w:rsidRPr="003D195E" w:rsidRDefault="00272244" w:rsidP="00272244">
      <w:pPr>
        <w:pStyle w:val="ListParagraph"/>
        <w:numPr>
          <w:ilvl w:val="0"/>
          <w:numId w:val="1"/>
        </w:numPr>
        <w:ind w:left="90" w:right="720"/>
        <w:jc w:val="both"/>
        <w:rPr>
          <w:rFonts w:ascii="Verdana" w:hAnsi="Verdana"/>
          <w:color w:val="333333"/>
          <w:sz w:val="20"/>
          <w:szCs w:val="20"/>
          <w:shd w:val="clear" w:color="auto" w:fill="FFFFFF"/>
        </w:rPr>
      </w:pPr>
      <w:r w:rsidRPr="003D195E">
        <w:rPr>
          <w:rFonts w:ascii="Verdana" w:hAnsi="Verdana"/>
          <w:color w:val="333333"/>
          <w:sz w:val="20"/>
          <w:szCs w:val="20"/>
          <w:shd w:val="clear" w:color="auto" w:fill="FFFFFF"/>
        </w:rPr>
        <w:t>If two or more persons in any State or Territory, or in any place subject to the jurisdiction of the United States, conspire to overthrow, put down, or to destroy by force the Government of the United States, or to levy war against them, or to oppose by force the authority thereof, or by force to prevent, hinder, or delay the execution of any law of the United States, or by force to seize, take, or possess any property of the United States contrary to the authority thereof, they shall each be fined under this title or imprisoned not more than twenty years, or both</w:t>
      </w:r>
      <w:r w:rsidRPr="003D195E">
        <w:rPr>
          <w:rFonts w:ascii="Verdana" w:hAnsi="Verdana" w:hint="cs"/>
          <w:color w:val="333333"/>
          <w:sz w:val="20"/>
          <w:szCs w:val="20"/>
          <w:shd w:val="clear" w:color="auto" w:fill="FFFFFF"/>
          <w:rtl/>
        </w:rPr>
        <w:t>.</w:t>
      </w:r>
    </w:p>
    <w:p w14:paraId="2F0EB6B3" w14:textId="6BBA6041" w:rsidR="00272244" w:rsidRDefault="006F6868" w:rsidP="00272244">
      <w:pPr>
        <w:pStyle w:val="ListParagraph"/>
        <w:numPr>
          <w:ilvl w:val="0"/>
          <w:numId w:val="1"/>
        </w:numPr>
        <w:ind w:left="90"/>
        <w:rPr>
          <w:rStyle w:val="Hyperlink"/>
          <w:lang w:bidi="fa-IR"/>
        </w:rPr>
      </w:pPr>
      <w:hyperlink r:id="rId5" w:history="1">
        <w:r w:rsidR="00272244" w:rsidRPr="00E01F0A">
          <w:rPr>
            <w:rStyle w:val="Hyperlink"/>
            <w:rFonts w:cs="B Nazanin"/>
            <w:sz w:val="24"/>
            <w:szCs w:val="24"/>
            <w:lang w:bidi="fa-IR"/>
          </w:rPr>
          <w:t>https://www.law.cornell.edu/uscode/text/18/2384</w:t>
        </w:r>
      </w:hyperlink>
      <w:r w:rsidR="00272244" w:rsidRPr="00E01F0A">
        <w:rPr>
          <w:rStyle w:val="Hyperlink"/>
          <w:rFonts w:hint="cs"/>
          <w:rtl/>
        </w:rPr>
        <w:t xml:space="preserve"> </w:t>
      </w:r>
    </w:p>
    <w:p w14:paraId="680B8310" w14:textId="77777777" w:rsidR="00272244" w:rsidRDefault="00272244" w:rsidP="00272244">
      <w:pPr>
        <w:pStyle w:val="ListParagraph"/>
        <w:ind w:left="90"/>
        <w:rPr>
          <w:rStyle w:val="Hyperlink"/>
          <w:lang w:bidi="fa-IR"/>
        </w:rPr>
      </w:pPr>
    </w:p>
    <w:p w14:paraId="3477CB2D" w14:textId="2364F950" w:rsidR="00272244" w:rsidRPr="006F6868" w:rsidRDefault="00272244" w:rsidP="00272244">
      <w:pPr>
        <w:pStyle w:val="ListParagraph"/>
        <w:numPr>
          <w:ilvl w:val="0"/>
          <w:numId w:val="2"/>
        </w:numPr>
        <w:tabs>
          <w:tab w:val="num" w:pos="810"/>
        </w:tabs>
        <w:bidi/>
        <w:jc w:val="lowKashida"/>
        <w:rPr>
          <w:rFonts w:cs="B Nazanin"/>
          <w:sz w:val="24"/>
          <w:szCs w:val="24"/>
          <w:highlight w:val="yellow"/>
          <w:lang w:bidi="fa-IR"/>
        </w:rPr>
      </w:pPr>
      <w:r w:rsidRPr="006F6868">
        <w:rPr>
          <w:rFonts w:cs="B Nazanin"/>
          <w:sz w:val="24"/>
          <w:szCs w:val="24"/>
          <w:highlight w:val="yellow"/>
          <w:rtl/>
          <w:lang w:bidi="fa-IR"/>
        </w:rPr>
        <w:t xml:space="preserve">هر فردی </w:t>
      </w:r>
      <w:r w:rsidRPr="006F6868">
        <w:rPr>
          <w:rFonts w:cs="B Nazanin" w:hint="cs"/>
          <w:sz w:val="24"/>
          <w:szCs w:val="24"/>
          <w:highlight w:val="yellow"/>
          <w:rtl/>
          <w:lang w:bidi="fa-IR"/>
        </w:rPr>
        <w:t xml:space="preserve">که </w:t>
      </w:r>
      <w:r w:rsidRPr="006F6868">
        <w:rPr>
          <w:rFonts w:cs="B Nazanin"/>
          <w:sz w:val="24"/>
          <w:szCs w:val="24"/>
          <w:highlight w:val="yellow"/>
          <w:rtl/>
          <w:lang w:bidi="fa-IR"/>
        </w:rPr>
        <w:t xml:space="preserve">تلاشی برای سازماندهی اجتماع، گروه، یا </w:t>
      </w:r>
      <w:proofErr w:type="spellStart"/>
      <w:r w:rsidRPr="006F6868">
        <w:rPr>
          <w:rFonts w:cs="B Nazanin"/>
          <w:sz w:val="24"/>
          <w:szCs w:val="24"/>
          <w:highlight w:val="yellow"/>
          <w:rtl/>
          <w:lang w:bidi="fa-IR"/>
        </w:rPr>
        <w:t>تجمعی</w:t>
      </w:r>
      <w:proofErr w:type="spellEnd"/>
      <w:r w:rsidRPr="006F6868">
        <w:rPr>
          <w:rFonts w:cs="B Nazanin"/>
          <w:sz w:val="24"/>
          <w:szCs w:val="24"/>
          <w:highlight w:val="yellow"/>
          <w:rtl/>
          <w:lang w:bidi="fa-IR"/>
        </w:rPr>
        <w:t xml:space="preserve"> نماید که در آن آموزش، حمایت، یا تشویق به براندازی یا تخریب </w:t>
      </w:r>
      <w:r w:rsidRPr="006F6868">
        <w:rPr>
          <w:rFonts w:cs="B Nazanin" w:hint="cs"/>
          <w:sz w:val="24"/>
          <w:szCs w:val="24"/>
          <w:highlight w:val="yellow"/>
          <w:rtl/>
          <w:lang w:bidi="fa-IR"/>
        </w:rPr>
        <w:t>دولت آمریکا به وسیله</w:t>
      </w:r>
      <w:r w:rsidRPr="006F6868">
        <w:rPr>
          <w:rFonts w:cs="B Nazanin"/>
          <w:sz w:val="24"/>
          <w:szCs w:val="24"/>
          <w:highlight w:val="yellow"/>
          <w:rtl/>
          <w:lang w:bidi="fa-IR"/>
        </w:rPr>
        <w:t xml:space="preserve"> زور یا خشونت</w:t>
      </w:r>
      <w:r w:rsidRPr="006F6868">
        <w:rPr>
          <w:rFonts w:cs="B Nazanin" w:hint="cs"/>
          <w:sz w:val="24"/>
          <w:szCs w:val="24"/>
          <w:highlight w:val="yellow"/>
          <w:rtl/>
          <w:lang w:bidi="fa-IR"/>
        </w:rPr>
        <w:t xml:space="preserve"> در آن صورت گیرد برانداز نام دارد و مجازات آن، حداکثر 20 سال حبس یا جریمه و یا هر دو ( این فرد </w:t>
      </w:r>
      <w:proofErr w:type="spellStart"/>
      <w:r w:rsidRPr="006F6868">
        <w:rPr>
          <w:rFonts w:cs="B Nazanin" w:hint="cs"/>
          <w:sz w:val="24"/>
          <w:szCs w:val="24"/>
          <w:highlight w:val="yellow"/>
          <w:rtl/>
          <w:lang w:bidi="fa-IR"/>
        </w:rPr>
        <w:t>نمی</w:t>
      </w:r>
      <w:proofErr w:type="spellEnd"/>
      <w:r w:rsidRPr="006F6868">
        <w:rPr>
          <w:rFonts w:cs="B Nazanin" w:hint="cs"/>
          <w:sz w:val="24"/>
          <w:szCs w:val="24"/>
          <w:highlight w:val="yellow"/>
          <w:rtl/>
          <w:lang w:bidi="fa-IR"/>
        </w:rPr>
        <w:t xml:space="preserve"> تواند در دولت ایالات متحده یا ادارات و سازمان های آن تا مدت 5 سال استخدام شود)</w:t>
      </w:r>
    </w:p>
    <w:p w14:paraId="3E6F219A" w14:textId="77777777" w:rsidR="00272244" w:rsidRPr="0023249E" w:rsidRDefault="00272244" w:rsidP="00272244">
      <w:pPr>
        <w:pStyle w:val="NormalWeb"/>
        <w:numPr>
          <w:ilvl w:val="0"/>
          <w:numId w:val="5"/>
        </w:numPr>
        <w:shd w:val="clear" w:color="auto" w:fill="FFFFFF"/>
        <w:spacing w:before="0" w:beforeAutospacing="0" w:after="150" w:afterAutospacing="0"/>
        <w:ind w:right="720"/>
        <w:jc w:val="both"/>
        <w:rPr>
          <w:rFonts w:ascii="Verdana" w:eastAsiaTheme="minorEastAsia" w:hAnsi="Verdana" w:cstheme="minorBidi"/>
          <w:color w:val="333333"/>
          <w:sz w:val="20"/>
          <w:szCs w:val="20"/>
          <w:shd w:val="clear" w:color="auto" w:fill="FFFFFF"/>
        </w:rPr>
      </w:pPr>
      <w:r w:rsidRPr="0023249E">
        <w:rPr>
          <w:rFonts w:ascii="Verdana" w:eastAsiaTheme="minorEastAsia" w:hAnsi="Verdana" w:cstheme="minorBidi"/>
          <w:color w:val="333333"/>
          <w:sz w:val="20"/>
          <w:szCs w:val="20"/>
          <w:shd w:val="clear" w:color="auto" w:fill="FFFFFF"/>
        </w:rPr>
        <w:t>Whoever knowingly or willfully advocates, abets, advises, or teaches the duty, necessity, desirability, or propriety of overthrowing or destroying the government of the United States or the government of any State, Territory, District or Possession thereof, or the government of any political subdivision therein, by force or violence, or by the assassination of any officer of any such government; or</w:t>
      </w:r>
    </w:p>
    <w:p w14:paraId="4868E264" w14:textId="77777777" w:rsidR="00272244" w:rsidRPr="0023249E" w:rsidRDefault="00272244" w:rsidP="00272244">
      <w:pPr>
        <w:pStyle w:val="NormalWeb"/>
        <w:numPr>
          <w:ilvl w:val="0"/>
          <w:numId w:val="5"/>
        </w:numPr>
        <w:shd w:val="clear" w:color="auto" w:fill="FFFFFF"/>
        <w:spacing w:before="0" w:beforeAutospacing="0" w:after="150" w:afterAutospacing="0"/>
        <w:ind w:right="720"/>
        <w:jc w:val="both"/>
        <w:rPr>
          <w:rFonts w:ascii="Verdana" w:eastAsiaTheme="minorEastAsia" w:hAnsi="Verdana" w:cstheme="minorBidi"/>
          <w:color w:val="333333"/>
          <w:sz w:val="20"/>
          <w:szCs w:val="20"/>
          <w:shd w:val="clear" w:color="auto" w:fill="FFFFFF"/>
        </w:rPr>
      </w:pPr>
      <w:r w:rsidRPr="0023249E">
        <w:rPr>
          <w:rFonts w:ascii="Verdana" w:eastAsiaTheme="minorEastAsia" w:hAnsi="Verdana" w:cstheme="minorBidi"/>
          <w:color w:val="333333"/>
          <w:sz w:val="20"/>
          <w:szCs w:val="20"/>
          <w:shd w:val="clear" w:color="auto" w:fill="FFFFFF"/>
        </w:rPr>
        <w:t>Whoever, with intent to cause the overthrow or destruction of any such government, prints, publishes, edits, issues, circulates, sells, distributes, or publicly displays any written or printed matter advocating, advising, or teaching the duty, necessity, desirability, or propriety of overthrowing or destroying any government in the United States by force or violence, or attempts to do so; or</w:t>
      </w:r>
    </w:p>
    <w:p w14:paraId="7AC2012C" w14:textId="77777777" w:rsidR="00272244" w:rsidRPr="0023249E" w:rsidRDefault="00272244" w:rsidP="00272244">
      <w:pPr>
        <w:pStyle w:val="NormalWeb"/>
        <w:numPr>
          <w:ilvl w:val="0"/>
          <w:numId w:val="5"/>
        </w:numPr>
        <w:shd w:val="clear" w:color="auto" w:fill="FFFFFF"/>
        <w:spacing w:before="0" w:beforeAutospacing="0" w:after="150" w:afterAutospacing="0"/>
        <w:ind w:right="720"/>
        <w:jc w:val="both"/>
        <w:rPr>
          <w:rFonts w:ascii="Verdana" w:eastAsiaTheme="minorEastAsia" w:hAnsi="Verdana" w:cstheme="minorBidi"/>
          <w:color w:val="333333"/>
          <w:sz w:val="20"/>
          <w:szCs w:val="20"/>
          <w:shd w:val="clear" w:color="auto" w:fill="FFFFFF"/>
        </w:rPr>
      </w:pPr>
      <w:r w:rsidRPr="0023249E">
        <w:rPr>
          <w:rFonts w:ascii="Verdana" w:eastAsiaTheme="minorEastAsia" w:hAnsi="Verdana" w:cstheme="minorBidi"/>
          <w:color w:val="333333"/>
          <w:sz w:val="20"/>
          <w:szCs w:val="20"/>
          <w:shd w:val="clear" w:color="auto" w:fill="FFFFFF"/>
        </w:rPr>
        <w:t>Whoever organizes or helps or attempts to organize any society, group, or assembly of persons who teach, advocate, or encourage the overthrow or destruction of any such government by force or violence; or becomes or is a member of, or affiliates with, any such society, group, or assembly of persons, knowing the purposes thereof—</w:t>
      </w:r>
    </w:p>
    <w:p w14:paraId="7FB3F5EF" w14:textId="77777777" w:rsidR="00272244" w:rsidRPr="0023249E" w:rsidRDefault="00272244" w:rsidP="00272244">
      <w:pPr>
        <w:pStyle w:val="NormalWeb"/>
        <w:numPr>
          <w:ilvl w:val="0"/>
          <w:numId w:val="5"/>
        </w:numPr>
        <w:shd w:val="clear" w:color="auto" w:fill="FFFFFF"/>
        <w:spacing w:before="0" w:beforeAutospacing="0" w:after="150" w:afterAutospacing="0"/>
        <w:ind w:right="720"/>
        <w:jc w:val="both"/>
        <w:rPr>
          <w:rFonts w:ascii="Verdana" w:eastAsiaTheme="minorEastAsia" w:hAnsi="Verdana" w:cstheme="minorBidi"/>
          <w:color w:val="333333"/>
          <w:sz w:val="20"/>
          <w:szCs w:val="20"/>
          <w:shd w:val="clear" w:color="auto" w:fill="FFFFFF"/>
        </w:rPr>
      </w:pPr>
      <w:r w:rsidRPr="0023249E">
        <w:rPr>
          <w:rFonts w:ascii="Verdana" w:eastAsiaTheme="minorEastAsia" w:hAnsi="Verdana" w:cstheme="minorBidi"/>
          <w:color w:val="333333"/>
          <w:sz w:val="20"/>
          <w:szCs w:val="20"/>
          <w:shd w:val="clear" w:color="auto" w:fill="FFFFFF"/>
        </w:rPr>
        <w:t>Shall be fined under this title or imprisoned not more than twenty years, or both, and shall be ineligible for employment by the United States or any department or agency thereof, for the five years next following his conviction.</w:t>
      </w:r>
    </w:p>
    <w:p w14:paraId="35EEC2E4" w14:textId="77777777" w:rsidR="00272244" w:rsidRDefault="00272244" w:rsidP="00272244">
      <w:pPr>
        <w:pStyle w:val="NormalWeb"/>
        <w:numPr>
          <w:ilvl w:val="0"/>
          <w:numId w:val="5"/>
        </w:numPr>
        <w:shd w:val="clear" w:color="auto" w:fill="FFFFFF"/>
        <w:spacing w:before="0" w:beforeAutospacing="0" w:after="150" w:afterAutospacing="0"/>
        <w:ind w:right="720"/>
        <w:jc w:val="both"/>
        <w:rPr>
          <w:rFonts w:ascii="Verdana" w:eastAsiaTheme="minorEastAsia" w:hAnsi="Verdana" w:cstheme="minorBidi"/>
          <w:color w:val="333333"/>
          <w:sz w:val="20"/>
          <w:szCs w:val="20"/>
          <w:shd w:val="clear" w:color="auto" w:fill="FFFFFF"/>
        </w:rPr>
      </w:pPr>
      <w:r w:rsidRPr="0023249E">
        <w:rPr>
          <w:rFonts w:ascii="Verdana" w:eastAsiaTheme="minorEastAsia" w:hAnsi="Verdana" w:cstheme="minorBidi"/>
          <w:color w:val="333333"/>
          <w:sz w:val="20"/>
          <w:szCs w:val="20"/>
          <w:shd w:val="clear" w:color="auto" w:fill="FFFFFF"/>
        </w:rPr>
        <w:t>If two or more persons conspire to commit any offense named in this section, each shall be fined under this title or imprisoned not more than twenty years, or both, and shall be ineligible for employment by the United States or any department or agency thereof, for the five years next following his conviction.</w:t>
      </w:r>
    </w:p>
    <w:p w14:paraId="23B7826A" w14:textId="77777777" w:rsidR="00272244" w:rsidRPr="0023249E" w:rsidRDefault="006F6868" w:rsidP="00272244">
      <w:pPr>
        <w:pStyle w:val="NormalWeb"/>
        <w:numPr>
          <w:ilvl w:val="0"/>
          <w:numId w:val="6"/>
        </w:numPr>
        <w:shd w:val="clear" w:color="auto" w:fill="FFFFFF"/>
        <w:spacing w:before="0" w:beforeAutospacing="0" w:after="150" w:afterAutospacing="0"/>
        <w:rPr>
          <w:rFonts w:ascii="Verdana" w:eastAsiaTheme="minorEastAsia" w:hAnsi="Verdana" w:cstheme="minorBidi"/>
          <w:color w:val="333333"/>
          <w:sz w:val="20"/>
          <w:szCs w:val="20"/>
          <w:shd w:val="clear" w:color="auto" w:fill="FFFFFF"/>
        </w:rPr>
      </w:pPr>
      <w:hyperlink r:id="rId6" w:history="1">
        <w:r w:rsidR="00272244" w:rsidRPr="0023249E">
          <w:rPr>
            <w:rStyle w:val="Hyperlink"/>
            <w:rFonts w:ascii="Verdana" w:eastAsiaTheme="minorEastAsia" w:hAnsi="Verdana" w:cstheme="minorBidi"/>
            <w:sz w:val="20"/>
            <w:szCs w:val="20"/>
            <w:shd w:val="clear" w:color="auto" w:fill="FFFFFF"/>
          </w:rPr>
          <w:t>https://www.law.cornell.edu/uscode/text/18/2385</w:t>
        </w:r>
      </w:hyperlink>
    </w:p>
    <w:p w14:paraId="73BD40E2" w14:textId="77777777" w:rsidR="00272244" w:rsidRDefault="00272244" w:rsidP="00272244">
      <w:pPr>
        <w:pStyle w:val="ListParagraph"/>
        <w:bidi/>
        <w:ind w:left="871"/>
        <w:jc w:val="lowKashida"/>
        <w:rPr>
          <w:rFonts w:cs="B Nazanin"/>
          <w:sz w:val="24"/>
          <w:szCs w:val="24"/>
          <w:lang w:bidi="fa-IR"/>
        </w:rPr>
      </w:pPr>
    </w:p>
    <w:p w14:paraId="5CF1D9C4" w14:textId="72BA44E7" w:rsidR="00272244" w:rsidRPr="00272244" w:rsidRDefault="00272244" w:rsidP="00272244">
      <w:pPr>
        <w:shd w:val="clear" w:color="auto" w:fill="FFFFFF"/>
        <w:tabs>
          <w:tab w:val="num" w:pos="810"/>
        </w:tabs>
        <w:bidi/>
        <w:spacing w:before="100" w:beforeAutospacing="1" w:after="24"/>
        <w:ind w:right="384"/>
        <w:jc w:val="lowKashida"/>
        <w:rPr>
          <w:rFonts w:cs="B Nazanin"/>
          <w:sz w:val="24"/>
          <w:szCs w:val="24"/>
          <w:lang w:bidi="fa-IR"/>
        </w:rPr>
      </w:pPr>
    </w:p>
    <w:p w14:paraId="3A6C1DB7" w14:textId="77777777" w:rsidR="001E4278" w:rsidRPr="00B84BED" w:rsidRDefault="001E4278" w:rsidP="00B84BED">
      <w:pPr>
        <w:pStyle w:val="Heading2"/>
        <w:bidi/>
        <w:rPr>
          <w:rFonts w:ascii="Zar" w:hAnsi="Zar" w:cs="Zar"/>
          <w:sz w:val="22"/>
          <w:szCs w:val="22"/>
          <w:lang w:bidi="fa-IR"/>
        </w:rPr>
      </w:pPr>
      <w:r w:rsidRPr="00B84BED">
        <w:rPr>
          <w:rFonts w:ascii="Zar" w:hAnsi="Zar" w:cs="Zar"/>
          <w:rtl/>
          <w:lang w:bidi="fa-IR"/>
        </w:rPr>
        <w:lastRenderedPageBreak/>
        <w:t xml:space="preserve">قوانین فرانسه درباره فتنه </w:t>
      </w:r>
      <w:proofErr w:type="spellStart"/>
      <w:r w:rsidRPr="00B84BED">
        <w:rPr>
          <w:rFonts w:ascii="Zar" w:hAnsi="Zar" w:cs="Zar"/>
          <w:rtl/>
          <w:lang w:bidi="fa-IR"/>
        </w:rPr>
        <w:t>انگیزی</w:t>
      </w:r>
      <w:proofErr w:type="spellEnd"/>
      <w:r w:rsidRPr="00B84BED">
        <w:rPr>
          <w:rFonts w:ascii="Zar" w:hAnsi="Zar" w:cs="Zar"/>
          <w:rtl/>
          <w:lang w:bidi="fa-IR"/>
        </w:rPr>
        <w:t xml:space="preserve"> و براندازی:</w:t>
      </w:r>
    </w:p>
    <w:p w14:paraId="5A982463" w14:textId="77777777" w:rsidR="001E4278" w:rsidRDefault="001E4278" w:rsidP="001E4278">
      <w:pPr>
        <w:pStyle w:val="ListParagraph"/>
        <w:bidi/>
        <w:ind w:left="90"/>
        <w:jc w:val="lowKashida"/>
        <w:rPr>
          <w:rFonts w:cs="B Nazanin"/>
          <w:sz w:val="24"/>
          <w:szCs w:val="24"/>
          <w:lang w:bidi="fa-IR"/>
        </w:rPr>
      </w:pPr>
    </w:p>
    <w:p w14:paraId="242BA776" w14:textId="23E9C786" w:rsidR="001E4278" w:rsidRPr="006A1CC7" w:rsidRDefault="001E4278" w:rsidP="001E4278">
      <w:pPr>
        <w:pStyle w:val="ListParagraph"/>
        <w:numPr>
          <w:ilvl w:val="0"/>
          <w:numId w:val="2"/>
        </w:numPr>
        <w:bidi/>
        <w:jc w:val="lowKashida"/>
        <w:rPr>
          <w:rFonts w:cs="B Nazanin"/>
          <w:sz w:val="24"/>
          <w:szCs w:val="24"/>
          <w:lang w:bidi="fa-IR"/>
        </w:rPr>
      </w:pPr>
      <w:r>
        <w:rPr>
          <w:rFonts w:cs="B Nazanin" w:hint="cs"/>
          <w:sz w:val="24"/>
          <w:szCs w:val="24"/>
          <w:rtl/>
          <w:lang w:bidi="fa-IR"/>
        </w:rPr>
        <w:t>رهبری یا سازماندهی یک جنبش شورشی مجازات حبس ابد و 750 هزار یورو جریمه نقدی در پی دارد.</w:t>
      </w:r>
      <w:r>
        <w:rPr>
          <w:rFonts w:cs="B Nazanin"/>
          <w:sz w:val="24"/>
          <w:szCs w:val="24"/>
          <w:lang w:bidi="fa-IR"/>
        </w:rPr>
        <w:t xml:space="preserve"> </w:t>
      </w:r>
      <w:r w:rsidRPr="00176718">
        <w:rPr>
          <w:rFonts w:cs="B Nazanin" w:hint="cs"/>
          <w:sz w:val="24"/>
          <w:szCs w:val="24"/>
          <w:rtl/>
          <w:lang w:bidi="fa-IR"/>
        </w:rPr>
        <w:t xml:space="preserve">(ماده </w:t>
      </w:r>
      <w:r>
        <w:rPr>
          <w:rFonts w:cs="B Nazanin"/>
          <w:sz w:val="24"/>
          <w:szCs w:val="24"/>
          <w:lang w:bidi="fa-IR"/>
        </w:rPr>
        <w:t>412-6</w:t>
      </w:r>
      <w:r w:rsidRPr="00176718">
        <w:rPr>
          <w:rFonts w:cs="B Nazanin" w:hint="cs"/>
          <w:sz w:val="24"/>
          <w:szCs w:val="24"/>
          <w:rtl/>
          <w:lang w:bidi="fa-IR"/>
        </w:rPr>
        <w:t xml:space="preserve"> قانون مجازات فرانسه)</w:t>
      </w:r>
    </w:p>
    <w:p w14:paraId="39C417AF" w14:textId="77777777" w:rsidR="001E4278" w:rsidRDefault="001E4278" w:rsidP="001E4278">
      <w:pPr>
        <w:pStyle w:val="ListParagraph"/>
        <w:numPr>
          <w:ilvl w:val="0"/>
          <w:numId w:val="10"/>
        </w:numPr>
        <w:shd w:val="clear" w:color="auto" w:fill="FFFFFF"/>
        <w:spacing w:after="240" w:line="240" w:lineRule="auto"/>
        <w:ind w:left="90" w:right="720"/>
        <w:rPr>
          <w:rFonts w:ascii="Arial" w:hAnsi="Arial" w:cs="Arial"/>
          <w:color w:val="000000"/>
          <w:sz w:val="21"/>
          <w:szCs w:val="21"/>
          <w:shd w:val="clear" w:color="auto" w:fill="FFFFFF"/>
        </w:rPr>
      </w:pPr>
      <w:r w:rsidRPr="001433A5">
        <w:rPr>
          <w:rFonts w:ascii="Arial" w:hAnsi="Arial" w:cs="Arial"/>
          <w:color w:val="000000"/>
          <w:sz w:val="21"/>
          <w:szCs w:val="21"/>
          <w:shd w:val="clear" w:color="auto" w:fill="FFFFFF"/>
        </w:rPr>
        <w:t xml:space="preserve">Le fait de </w:t>
      </w:r>
      <w:proofErr w:type="spellStart"/>
      <w:r w:rsidRPr="001433A5">
        <w:rPr>
          <w:rFonts w:ascii="Arial" w:hAnsi="Arial" w:cs="Arial"/>
          <w:color w:val="000000"/>
          <w:sz w:val="21"/>
          <w:szCs w:val="21"/>
          <w:shd w:val="clear" w:color="auto" w:fill="FFFFFF"/>
        </w:rPr>
        <w:t>diriger</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ou</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d'organiser</w:t>
      </w:r>
      <w:proofErr w:type="spellEnd"/>
      <w:r w:rsidRPr="001433A5">
        <w:rPr>
          <w:rFonts w:ascii="Arial" w:hAnsi="Arial" w:cs="Arial"/>
          <w:color w:val="000000"/>
          <w:sz w:val="21"/>
          <w:szCs w:val="21"/>
          <w:shd w:val="clear" w:color="auto" w:fill="FFFFFF"/>
        </w:rPr>
        <w:t xml:space="preserve"> un </w:t>
      </w:r>
      <w:proofErr w:type="spellStart"/>
      <w:r w:rsidRPr="001433A5">
        <w:rPr>
          <w:rFonts w:ascii="Arial" w:hAnsi="Arial" w:cs="Arial"/>
          <w:color w:val="000000"/>
          <w:sz w:val="21"/>
          <w:szCs w:val="21"/>
          <w:shd w:val="clear" w:color="auto" w:fill="FFFFFF"/>
        </w:rPr>
        <w:t>mouvement</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insurrectionnel</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est</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puni</w:t>
      </w:r>
      <w:proofErr w:type="spellEnd"/>
      <w:r w:rsidRPr="001433A5">
        <w:rPr>
          <w:rFonts w:ascii="Arial" w:hAnsi="Arial" w:cs="Arial"/>
          <w:color w:val="000000"/>
          <w:sz w:val="21"/>
          <w:szCs w:val="21"/>
          <w:shd w:val="clear" w:color="auto" w:fill="FFFFFF"/>
        </w:rPr>
        <w:t xml:space="preserve"> de la </w:t>
      </w:r>
      <w:proofErr w:type="spellStart"/>
      <w:r w:rsidRPr="001433A5">
        <w:rPr>
          <w:rFonts w:ascii="Arial" w:hAnsi="Arial" w:cs="Arial"/>
          <w:color w:val="000000"/>
          <w:sz w:val="21"/>
          <w:szCs w:val="21"/>
          <w:shd w:val="clear" w:color="auto" w:fill="FFFFFF"/>
        </w:rPr>
        <w:t>détention</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criminelle</w:t>
      </w:r>
      <w:proofErr w:type="spellEnd"/>
      <w:r w:rsidRPr="001433A5">
        <w:rPr>
          <w:rFonts w:ascii="Arial" w:hAnsi="Arial" w:cs="Arial"/>
          <w:color w:val="000000"/>
          <w:sz w:val="21"/>
          <w:szCs w:val="21"/>
          <w:shd w:val="clear" w:color="auto" w:fill="FFFFFF"/>
        </w:rPr>
        <w:t xml:space="preserve"> à </w:t>
      </w:r>
      <w:proofErr w:type="spellStart"/>
      <w:r w:rsidRPr="001433A5">
        <w:rPr>
          <w:rFonts w:ascii="Arial" w:hAnsi="Arial" w:cs="Arial"/>
          <w:color w:val="000000"/>
          <w:sz w:val="21"/>
          <w:szCs w:val="21"/>
          <w:shd w:val="clear" w:color="auto" w:fill="FFFFFF"/>
        </w:rPr>
        <w:t>perpétuité</w:t>
      </w:r>
      <w:proofErr w:type="spellEnd"/>
      <w:r w:rsidRPr="001433A5">
        <w:rPr>
          <w:rFonts w:ascii="Arial" w:hAnsi="Arial" w:cs="Arial"/>
          <w:color w:val="000000"/>
          <w:sz w:val="21"/>
          <w:szCs w:val="21"/>
          <w:shd w:val="clear" w:color="auto" w:fill="FFFFFF"/>
        </w:rPr>
        <w:t xml:space="preserve"> et de 750 000 euros </w:t>
      </w:r>
      <w:proofErr w:type="spellStart"/>
      <w:r w:rsidRPr="001433A5">
        <w:rPr>
          <w:rFonts w:ascii="Arial" w:hAnsi="Arial" w:cs="Arial"/>
          <w:color w:val="000000"/>
          <w:sz w:val="21"/>
          <w:szCs w:val="21"/>
          <w:shd w:val="clear" w:color="auto" w:fill="FFFFFF"/>
        </w:rPr>
        <w:t>d'amende</w:t>
      </w:r>
      <w:proofErr w:type="spellEnd"/>
      <w:r w:rsidRPr="001433A5">
        <w:rPr>
          <w:rFonts w:ascii="Arial" w:hAnsi="Arial" w:cs="Arial"/>
          <w:color w:val="000000"/>
          <w:sz w:val="21"/>
          <w:szCs w:val="21"/>
          <w:shd w:val="clear" w:color="auto" w:fill="FFFFFF"/>
        </w:rPr>
        <w:t>.</w:t>
      </w:r>
    </w:p>
    <w:p w14:paraId="32CD68CB" w14:textId="77777777" w:rsidR="001E4278" w:rsidRPr="00FB33E2" w:rsidRDefault="001E4278" w:rsidP="001E4278">
      <w:pPr>
        <w:pStyle w:val="ListParagraph"/>
        <w:shd w:val="clear" w:color="auto" w:fill="FFFFFF"/>
        <w:spacing w:after="240" w:line="240" w:lineRule="auto"/>
        <w:ind w:left="90" w:right="720"/>
        <w:rPr>
          <w:rFonts w:ascii="Arial" w:hAnsi="Arial" w:cs="Arial"/>
          <w:color w:val="000000"/>
          <w:sz w:val="12"/>
          <w:szCs w:val="12"/>
          <w:shd w:val="clear" w:color="auto" w:fill="FFFFFF"/>
        </w:rPr>
      </w:pPr>
    </w:p>
    <w:p w14:paraId="0D3A13E2" w14:textId="77777777" w:rsidR="001E4278" w:rsidRPr="001433A5" w:rsidRDefault="006F6868" w:rsidP="001E4278">
      <w:pPr>
        <w:pStyle w:val="ListParagraph"/>
        <w:numPr>
          <w:ilvl w:val="0"/>
          <w:numId w:val="10"/>
        </w:numPr>
        <w:ind w:left="90"/>
        <w:jc w:val="lowKashida"/>
        <w:rPr>
          <w:rStyle w:val="Hyperlink"/>
          <w:rFonts w:ascii="Arial" w:eastAsia="Times New Roman" w:hAnsi="Arial" w:cs="Arial"/>
          <w:sz w:val="21"/>
          <w:szCs w:val="21"/>
        </w:rPr>
      </w:pPr>
      <w:hyperlink r:id="rId7" w:history="1">
        <w:r w:rsidR="001E4278" w:rsidRPr="001433A5">
          <w:rPr>
            <w:rStyle w:val="Hyperlink"/>
            <w:rFonts w:ascii="Arial" w:eastAsia="Times New Roman" w:hAnsi="Arial" w:cs="Arial"/>
            <w:sz w:val="21"/>
            <w:szCs w:val="21"/>
          </w:rPr>
          <w:t>https://www.legifrance.gouv.fr/codes/article_lc/LEGIARTI000006418378</w:t>
        </w:r>
      </w:hyperlink>
    </w:p>
    <w:p w14:paraId="4541EB0B" w14:textId="56796031" w:rsidR="001E4278" w:rsidRPr="00B84BED" w:rsidRDefault="001E4278" w:rsidP="00B84BED">
      <w:pPr>
        <w:pStyle w:val="Heading2"/>
        <w:bidi/>
        <w:rPr>
          <w:rFonts w:ascii="Zar" w:hAnsi="Zar" w:cs="Zar"/>
          <w:lang w:bidi="fa-IR"/>
        </w:rPr>
      </w:pPr>
      <w:r w:rsidRPr="00B84BED">
        <w:rPr>
          <w:rFonts w:ascii="Zar" w:hAnsi="Zar" w:cs="Zar"/>
          <w:rtl/>
          <w:lang w:bidi="fa-IR"/>
        </w:rPr>
        <w:t xml:space="preserve">قوانین آلمان درباره فتنه </w:t>
      </w:r>
      <w:proofErr w:type="spellStart"/>
      <w:r w:rsidRPr="00B84BED">
        <w:rPr>
          <w:rFonts w:ascii="Zar" w:hAnsi="Zar" w:cs="Zar"/>
          <w:rtl/>
          <w:lang w:bidi="fa-IR"/>
        </w:rPr>
        <w:t>انگیزی</w:t>
      </w:r>
      <w:proofErr w:type="spellEnd"/>
      <w:r w:rsidRPr="00B84BED">
        <w:rPr>
          <w:rFonts w:ascii="Zar" w:hAnsi="Zar" w:cs="Zar"/>
          <w:rtl/>
          <w:lang w:bidi="fa-IR"/>
        </w:rPr>
        <w:t xml:space="preserve"> و براندازی:</w:t>
      </w:r>
    </w:p>
    <w:p w14:paraId="627A03EF" w14:textId="77777777" w:rsidR="001E4278" w:rsidRPr="006F6868" w:rsidRDefault="001E4278" w:rsidP="001E4278">
      <w:pPr>
        <w:pStyle w:val="ListParagraph"/>
        <w:numPr>
          <w:ilvl w:val="0"/>
          <w:numId w:val="2"/>
        </w:numPr>
        <w:bidi/>
        <w:jc w:val="lowKashida"/>
        <w:rPr>
          <w:rFonts w:cs="B Nazanin"/>
          <w:sz w:val="24"/>
          <w:szCs w:val="24"/>
          <w:highlight w:val="yellow"/>
          <w:lang w:bidi="fa-IR"/>
        </w:rPr>
      </w:pPr>
      <w:r w:rsidRPr="006F6868">
        <w:rPr>
          <w:rFonts w:cs="B Nazanin" w:hint="cs"/>
          <w:sz w:val="24"/>
          <w:szCs w:val="24"/>
          <w:highlight w:val="yellow"/>
          <w:rtl/>
          <w:lang w:bidi="fa-IR"/>
        </w:rPr>
        <w:t xml:space="preserve">خیانت بزرگ علیه حکومت عبارت است از </w:t>
      </w:r>
      <w:r w:rsidRPr="006F6868">
        <w:rPr>
          <w:rFonts w:cs="Calibri" w:hint="cs"/>
          <w:sz w:val="24"/>
          <w:szCs w:val="24"/>
          <w:highlight w:val="yellow"/>
          <w:rtl/>
          <w:lang w:bidi="fa-IR"/>
        </w:rPr>
        <w:t>"</w:t>
      </w:r>
      <w:r w:rsidRPr="006F6868">
        <w:rPr>
          <w:rFonts w:cs="B Nazanin" w:hint="cs"/>
          <w:sz w:val="24"/>
          <w:szCs w:val="24"/>
          <w:highlight w:val="yellow"/>
          <w:rtl/>
          <w:lang w:bidi="fa-IR"/>
        </w:rPr>
        <w:t xml:space="preserve">اقدام به خشونت یا تهدید به توسل به آن برای برهم زدن ثبات کشور یا تغییر نظام حاکم" حبس ابد را در پی دارد. (در موارد خفیف تر مجازات حبس از 1 تا 10 سال تعیین شده است) </w:t>
      </w:r>
      <w:r w:rsidRPr="006F6868">
        <w:rPr>
          <w:rFonts w:cs="B Nazanin" w:hint="cs"/>
          <w:highlight w:val="yellow"/>
          <w:rtl/>
          <w:lang w:bidi="fa-IR"/>
        </w:rPr>
        <w:t>(ماده 81 قانون مجازات آلمان)</w:t>
      </w:r>
    </w:p>
    <w:p w14:paraId="7DF5E553" w14:textId="77777777" w:rsidR="001E4278" w:rsidRPr="00424E0D" w:rsidRDefault="001E4278" w:rsidP="001E4278">
      <w:pPr>
        <w:pStyle w:val="ListParagraph"/>
        <w:numPr>
          <w:ilvl w:val="0"/>
          <w:numId w:val="11"/>
        </w:numPr>
        <w:jc w:val="lowKashida"/>
        <w:rPr>
          <w:rFonts w:ascii="Arial" w:eastAsia="Times New Roman" w:hAnsi="Arial" w:cs="Arial"/>
          <w:color w:val="000000"/>
          <w:sz w:val="21"/>
          <w:szCs w:val="21"/>
        </w:rPr>
      </w:pPr>
      <w:r w:rsidRPr="00424E0D">
        <w:rPr>
          <w:rFonts w:ascii="Arial" w:eastAsia="Times New Roman" w:hAnsi="Arial" w:cs="Arial"/>
          <w:color w:val="000000"/>
          <w:sz w:val="21"/>
          <w:szCs w:val="21"/>
        </w:rPr>
        <w:t xml:space="preserve">(1) </w:t>
      </w:r>
      <w:proofErr w:type="spellStart"/>
      <w:r w:rsidRPr="00424E0D">
        <w:rPr>
          <w:rFonts w:ascii="Arial" w:eastAsia="Times New Roman" w:hAnsi="Arial" w:cs="Arial"/>
          <w:color w:val="000000"/>
          <w:sz w:val="21"/>
          <w:szCs w:val="21"/>
        </w:rPr>
        <w:t>Wer</w:t>
      </w:r>
      <w:proofErr w:type="spellEnd"/>
      <w:r w:rsidRPr="00424E0D">
        <w:rPr>
          <w:rFonts w:ascii="Arial" w:eastAsia="Times New Roman" w:hAnsi="Arial" w:cs="Arial"/>
          <w:color w:val="000000"/>
          <w:sz w:val="21"/>
          <w:szCs w:val="21"/>
        </w:rPr>
        <w:t xml:space="preserve"> es </w:t>
      </w:r>
      <w:proofErr w:type="spellStart"/>
      <w:r w:rsidRPr="00424E0D">
        <w:rPr>
          <w:rFonts w:ascii="Arial" w:eastAsia="Times New Roman" w:hAnsi="Arial" w:cs="Arial"/>
          <w:color w:val="000000"/>
          <w:sz w:val="21"/>
          <w:szCs w:val="21"/>
        </w:rPr>
        <w:t>unternimmt</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mit</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Gewalt</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oder</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durch</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Drohung</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mit</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Gewalt</w:t>
      </w:r>
      <w:proofErr w:type="spellEnd"/>
    </w:p>
    <w:p w14:paraId="5D6BAADE" w14:textId="77777777" w:rsidR="001E4278" w:rsidRPr="00424E0D" w:rsidRDefault="001E4278" w:rsidP="001E4278">
      <w:pPr>
        <w:pStyle w:val="ListParagraph"/>
        <w:numPr>
          <w:ilvl w:val="0"/>
          <w:numId w:val="11"/>
        </w:numPr>
        <w:jc w:val="lowKashida"/>
        <w:rPr>
          <w:rFonts w:ascii="Arial" w:eastAsia="Times New Roman" w:hAnsi="Arial" w:cs="Arial"/>
          <w:color w:val="000000"/>
          <w:sz w:val="21"/>
          <w:szCs w:val="21"/>
        </w:rPr>
      </w:pPr>
      <w:r w:rsidRPr="00424E0D">
        <w:rPr>
          <w:rFonts w:ascii="Arial" w:eastAsia="Times New Roman" w:hAnsi="Arial" w:cs="Arial"/>
          <w:color w:val="000000"/>
          <w:sz w:val="21"/>
          <w:szCs w:val="21"/>
        </w:rPr>
        <w:t xml:space="preserve">den </w:t>
      </w:r>
      <w:proofErr w:type="spellStart"/>
      <w:r w:rsidRPr="00424E0D">
        <w:rPr>
          <w:rFonts w:ascii="Arial" w:eastAsia="Times New Roman" w:hAnsi="Arial" w:cs="Arial"/>
          <w:color w:val="000000"/>
          <w:sz w:val="21"/>
          <w:szCs w:val="21"/>
        </w:rPr>
        <w:t>Bestand</w:t>
      </w:r>
      <w:proofErr w:type="spellEnd"/>
      <w:r w:rsidRPr="00424E0D">
        <w:rPr>
          <w:rFonts w:ascii="Arial" w:eastAsia="Times New Roman" w:hAnsi="Arial" w:cs="Arial"/>
          <w:color w:val="000000"/>
          <w:sz w:val="21"/>
          <w:szCs w:val="21"/>
        </w:rPr>
        <w:t xml:space="preserve"> der </w:t>
      </w:r>
      <w:proofErr w:type="spellStart"/>
      <w:r w:rsidRPr="00424E0D">
        <w:rPr>
          <w:rFonts w:ascii="Arial" w:eastAsia="Times New Roman" w:hAnsi="Arial" w:cs="Arial"/>
          <w:color w:val="000000"/>
          <w:sz w:val="21"/>
          <w:szCs w:val="21"/>
        </w:rPr>
        <w:t>Bundesrepublik</w:t>
      </w:r>
      <w:proofErr w:type="spellEnd"/>
      <w:r w:rsidRPr="00424E0D">
        <w:rPr>
          <w:rFonts w:ascii="Arial" w:eastAsia="Times New Roman" w:hAnsi="Arial" w:cs="Arial"/>
          <w:color w:val="000000"/>
          <w:sz w:val="21"/>
          <w:szCs w:val="21"/>
        </w:rPr>
        <w:t xml:space="preserve"> Deutschland </w:t>
      </w:r>
      <w:proofErr w:type="spellStart"/>
      <w:r w:rsidRPr="00424E0D">
        <w:rPr>
          <w:rFonts w:ascii="Arial" w:eastAsia="Times New Roman" w:hAnsi="Arial" w:cs="Arial"/>
          <w:color w:val="000000"/>
          <w:sz w:val="21"/>
          <w:szCs w:val="21"/>
        </w:rPr>
        <w:t>zu</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beeinträchtigen</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oder</w:t>
      </w:r>
      <w:proofErr w:type="spellEnd"/>
    </w:p>
    <w:p w14:paraId="06870176" w14:textId="77777777" w:rsidR="001E4278" w:rsidRPr="00424E0D" w:rsidRDefault="001E4278" w:rsidP="001E4278">
      <w:pPr>
        <w:pStyle w:val="ListParagraph"/>
        <w:numPr>
          <w:ilvl w:val="0"/>
          <w:numId w:val="11"/>
        </w:numPr>
        <w:jc w:val="lowKashida"/>
        <w:rPr>
          <w:rFonts w:ascii="Arial" w:eastAsia="Times New Roman" w:hAnsi="Arial" w:cs="Arial"/>
          <w:color w:val="000000"/>
          <w:sz w:val="21"/>
          <w:szCs w:val="21"/>
        </w:rPr>
      </w:pPr>
      <w:r w:rsidRPr="00424E0D">
        <w:rPr>
          <w:rFonts w:ascii="Arial" w:eastAsia="Times New Roman" w:hAnsi="Arial" w:cs="Arial"/>
          <w:color w:val="000000"/>
          <w:sz w:val="21"/>
          <w:szCs w:val="21"/>
        </w:rPr>
        <w:t xml:space="preserve">die auf dem </w:t>
      </w:r>
      <w:proofErr w:type="spellStart"/>
      <w:r w:rsidRPr="00424E0D">
        <w:rPr>
          <w:rFonts w:ascii="Arial" w:eastAsia="Times New Roman" w:hAnsi="Arial" w:cs="Arial"/>
          <w:color w:val="000000"/>
          <w:sz w:val="21"/>
          <w:szCs w:val="21"/>
        </w:rPr>
        <w:t>Grundgesetz</w:t>
      </w:r>
      <w:proofErr w:type="spellEnd"/>
      <w:r w:rsidRPr="00424E0D">
        <w:rPr>
          <w:rFonts w:ascii="Arial" w:eastAsia="Times New Roman" w:hAnsi="Arial" w:cs="Arial"/>
          <w:color w:val="000000"/>
          <w:sz w:val="21"/>
          <w:szCs w:val="21"/>
        </w:rPr>
        <w:t xml:space="preserve"> der </w:t>
      </w:r>
      <w:proofErr w:type="spellStart"/>
      <w:r w:rsidRPr="00424E0D">
        <w:rPr>
          <w:rFonts w:ascii="Arial" w:eastAsia="Times New Roman" w:hAnsi="Arial" w:cs="Arial"/>
          <w:color w:val="000000"/>
          <w:sz w:val="21"/>
          <w:szCs w:val="21"/>
        </w:rPr>
        <w:t>Bundesrepublik</w:t>
      </w:r>
      <w:proofErr w:type="spellEnd"/>
      <w:r w:rsidRPr="00424E0D">
        <w:rPr>
          <w:rFonts w:ascii="Arial" w:eastAsia="Times New Roman" w:hAnsi="Arial" w:cs="Arial"/>
          <w:color w:val="000000"/>
          <w:sz w:val="21"/>
          <w:szCs w:val="21"/>
        </w:rPr>
        <w:t xml:space="preserve"> Deutschland </w:t>
      </w:r>
      <w:proofErr w:type="spellStart"/>
      <w:r w:rsidRPr="00424E0D">
        <w:rPr>
          <w:rFonts w:ascii="Arial" w:eastAsia="Times New Roman" w:hAnsi="Arial" w:cs="Arial"/>
          <w:color w:val="000000"/>
          <w:sz w:val="21"/>
          <w:szCs w:val="21"/>
        </w:rPr>
        <w:t>beruhende</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verfassungsmäßige</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Ordnung</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zu</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ändern</w:t>
      </w:r>
      <w:proofErr w:type="spellEnd"/>
      <w:r w:rsidRPr="00424E0D">
        <w:rPr>
          <w:rFonts w:ascii="Arial" w:eastAsia="Times New Roman" w:hAnsi="Arial" w:cs="Arial"/>
          <w:color w:val="000000"/>
          <w:sz w:val="21"/>
          <w:szCs w:val="21"/>
        </w:rPr>
        <w:t>,</w:t>
      </w:r>
    </w:p>
    <w:p w14:paraId="044FB42F" w14:textId="77777777" w:rsidR="001E4278" w:rsidRPr="00424E0D" w:rsidRDefault="001E4278" w:rsidP="001E4278">
      <w:pPr>
        <w:pStyle w:val="ListParagraph"/>
        <w:numPr>
          <w:ilvl w:val="0"/>
          <w:numId w:val="11"/>
        </w:numPr>
        <w:jc w:val="lowKashida"/>
        <w:rPr>
          <w:rFonts w:ascii="Arial" w:eastAsia="Times New Roman" w:hAnsi="Arial" w:cs="Arial"/>
          <w:color w:val="000000"/>
          <w:sz w:val="21"/>
          <w:szCs w:val="21"/>
        </w:rPr>
      </w:pPr>
      <w:proofErr w:type="spellStart"/>
      <w:r w:rsidRPr="00424E0D">
        <w:rPr>
          <w:rFonts w:ascii="Arial" w:eastAsia="Times New Roman" w:hAnsi="Arial" w:cs="Arial"/>
          <w:color w:val="000000"/>
          <w:sz w:val="21"/>
          <w:szCs w:val="21"/>
        </w:rPr>
        <w:t>wird</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mit</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lebenslanger</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Freiheitsstrafe</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oder</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mit</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Freiheitsstrafe</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nicht</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unter</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zehn</w:t>
      </w:r>
      <w:proofErr w:type="spellEnd"/>
      <w:r w:rsidRPr="00424E0D">
        <w:rPr>
          <w:rFonts w:ascii="Arial" w:eastAsia="Times New Roman" w:hAnsi="Arial" w:cs="Arial"/>
          <w:color w:val="000000"/>
          <w:sz w:val="21"/>
          <w:szCs w:val="21"/>
        </w:rPr>
        <w:t xml:space="preserve"> Jahren </w:t>
      </w:r>
      <w:proofErr w:type="spellStart"/>
      <w:r w:rsidRPr="00424E0D">
        <w:rPr>
          <w:rFonts w:ascii="Arial" w:eastAsia="Times New Roman" w:hAnsi="Arial" w:cs="Arial"/>
          <w:color w:val="000000"/>
          <w:sz w:val="21"/>
          <w:szCs w:val="21"/>
        </w:rPr>
        <w:t>bestraft</w:t>
      </w:r>
      <w:proofErr w:type="spellEnd"/>
      <w:r w:rsidRPr="00424E0D">
        <w:rPr>
          <w:rFonts w:ascii="Arial" w:eastAsia="Times New Roman" w:hAnsi="Arial" w:cs="Arial"/>
          <w:color w:val="000000"/>
          <w:sz w:val="21"/>
          <w:szCs w:val="21"/>
        </w:rPr>
        <w:t>.</w:t>
      </w:r>
    </w:p>
    <w:p w14:paraId="00C017EA" w14:textId="77777777" w:rsidR="001E4278" w:rsidRDefault="001E4278" w:rsidP="001E4278">
      <w:pPr>
        <w:pStyle w:val="ListParagraph"/>
        <w:numPr>
          <w:ilvl w:val="0"/>
          <w:numId w:val="11"/>
        </w:numPr>
        <w:jc w:val="lowKashida"/>
        <w:rPr>
          <w:rFonts w:ascii="Arial" w:eastAsia="Times New Roman" w:hAnsi="Arial" w:cs="Arial"/>
          <w:color w:val="000000"/>
          <w:sz w:val="21"/>
          <w:szCs w:val="21"/>
        </w:rPr>
      </w:pPr>
      <w:r w:rsidRPr="00424E0D">
        <w:rPr>
          <w:rFonts w:ascii="Arial" w:eastAsia="Times New Roman" w:hAnsi="Arial" w:cs="Arial"/>
          <w:color w:val="000000"/>
          <w:sz w:val="21"/>
          <w:szCs w:val="21"/>
        </w:rPr>
        <w:t xml:space="preserve">(2) In minder </w:t>
      </w:r>
      <w:proofErr w:type="spellStart"/>
      <w:r w:rsidRPr="00424E0D">
        <w:rPr>
          <w:rFonts w:ascii="Arial" w:eastAsia="Times New Roman" w:hAnsi="Arial" w:cs="Arial"/>
          <w:color w:val="000000"/>
          <w:sz w:val="21"/>
          <w:szCs w:val="21"/>
        </w:rPr>
        <w:t>schweren</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Fällen</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ist</w:t>
      </w:r>
      <w:proofErr w:type="spellEnd"/>
      <w:r w:rsidRPr="00424E0D">
        <w:rPr>
          <w:rFonts w:ascii="Arial" w:eastAsia="Times New Roman" w:hAnsi="Arial" w:cs="Arial"/>
          <w:color w:val="000000"/>
          <w:sz w:val="21"/>
          <w:szCs w:val="21"/>
        </w:rPr>
        <w:t xml:space="preserve"> die Strafe </w:t>
      </w:r>
      <w:proofErr w:type="spellStart"/>
      <w:r w:rsidRPr="00424E0D">
        <w:rPr>
          <w:rFonts w:ascii="Arial" w:eastAsia="Times New Roman" w:hAnsi="Arial" w:cs="Arial"/>
          <w:color w:val="000000"/>
          <w:sz w:val="21"/>
          <w:szCs w:val="21"/>
        </w:rPr>
        <w:t>Freiheitsstrafe</w:t>
      </w:r>
      <w:proofErr w:type="spellEnd"/>
      <w:r w:rsidRPr="00424E0D">
        <w:rPr>
          <w:rFonts w:ascii="Arial" w:eastAsia="Times New Roman" w:hAnsi="Arial" w:cs="Arial"/>
          <w:color w:val="000000"/>
          <w:sz w:val="21"/>
          <w:szCs w:val="21"/>
        </w:rPr>
        <w:t xml:space="preserve"> von </w:t>
      </w:r>
      <w:proofErr w:type="spellStart"/>
      <w:r w:rsidRPr="00424E0D">
        <w:rPr>
          <w:rFonts w:ascii="Arial" w:eastAsia="Times New Roman" w:hAnsi="Arial" w:cs="Arial"/>
          <w:color w:val="000000"/>
          <w:sz w:val="21"/>
          <w:szCs w:val="21"/>
        </w:rPr>
        <w:t>einem</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Jahr</w:t>
      </w:r>
      <w:proofErr w:type="spellEnd"/>
      <w:r w:rsidRPr="00424E0D">
        <w:rPr>
          <w:rFonts w:ascii="Arial" w:eastAsia="Times New Roman" w:hAnsi="Arial" w:cs="Arial"/>
          <w:color w:val="000000"/>
          <w:sz w:val="21"/>
          <w:szCs w:val="21"/>
        </w:rPr>
        <w:t xml:space="preserve"> bis </w:t>
      </w:r>
      <w:proofErr w:type="spellStart"/>
      <w:r w:rsidRPr="00424E0D">
        <w:rPr>
          <w:rFonts w:ascii="Arial" w:eastAsia="Times New Roman" w:hAnsi="Arial" w:cs="Arial"/>
          <w:color w:val="000000"/>
          <w:sz w:val="21"/>
          <w:szCs w:val="21"/>
        </w:rPr>
        <w:t>zu</w:t>
      </w:r>
      <w:proofErr w:type="spellEnd"/>
      <w:r w:rsidRPr="00424E0D">
        <w:rPr>
          <w:rFonts w:ascii="Arial" w:eastAsia="Times New Roman" w:hAnsi="Arial" w:cs="Arial"/>
          <w:color w:val="000000"/>
          <w:sz w:val="21"/>
          <w:szCs w:val="21"/>
        </w:rPr>
        <w:t xml:space="preserve"> </w:t>
      </w:r>
      <w:proofErr w:type="spellStart"/>
      <w:r w:rsidRPr="00424E0D">
        <w:rPr>
          <w:rFonts w:ascii="Arial" w:eastAsia="Times New Roman" w:hAnsi="Arial" w:cs="Arial"/>
          <w:color w:val="000000"/>
          <w:sz w:val="21"/>
          <w:szCs w:val="21"/>
        </w:rPr>
        <w:t>zehn</w:t>
      </w:r>
      <w:proofErr w:type="spellEnd"/>
      <w:r w:rsidRPr="00424E0D">
        <w:rPr>
          <w:rFonts w:ascii="Arial" w:eastAsia="Times New Roman" w:hAnsi="Arial" w:cs="Arial"/>
          <w:color w:val="000000"/>
          <w:sz w:val="21"/>
          <w:szCs w:val="21"/>
        </w:rPr>
        <w:t xml:space="preserve"> Jahren.</w:t>
      </w:r>
    </w:p>
    <w:p w14:paraId="64621F42" w14:textId="77777777" w:rsidR="001E4278" w:rsidRPr="00424E0D" w:rsidRDefault="001E4278" w:rsidP="001E4278">
      <w:pPr>
        <w:pStyle w:val="ListParagraph"/>
        <w:ind w:left="90"/>
        <w:jc w:val="lowKashida"/>
        <w:rPr>
          <w:rFonts w:ascii="Arial" w:eastAsia="Times New Roman" w:hAnsi="Arial" w:cs="Arial"/>
          <w:color w:val="000000"/>
          <w:sz w:val="12"/>
          <w:szCs w:val="12"/>
        </w:rPr>
      </w:pPr>
    </w:p>
    <w:p w14:paraId="23560A1C" w14:textId="4DE8A7EA" w:rsidR="001E4278" w:rsidRPr="001E4278" w:rsidRDefault="006F6868" w:rsidP="001E4278">
      <w:pPr>
        <w:pStyle w:val="ListParagraph"/>
        <w:numPr>
          <w:ilvl w:val="0"/>
          <w:numId w:val="11"/>
        </w:numPr>
        <w:jc w:val="lowKashida"/>
        <w:rPr>
          <w:rStyle w:val="Hyperlink"/>
          <w:rFonts w:ascii="Arial" w:eastAsia="Times New Roman" w:hAnsi="Arial" w:cs="Arial"/>
          <w:color w:val="000000"/>
          <w:sz w:val="21"/>
          <w:szCs w:val="21"/>
          <w:u w:val="none"/>
        </w:rPr>
      </w:pPr>
      <w:hyperlink r:id="rId8" w:history="1">
        <w:r w:rsidR="001E4278" w:rsidRPr="00DB6E20">
          <w:rPr>
            <w:rStyle w:val="Hyperlink"/>
            <w:rFonts w:ascii="Arial" w:eastAsia="Times New Roman" w:hAnsi="Arial" w:cs="Arial"/>
            <w:sz w:val="21"/>
            <w:szCs w:val="21"/>
          </w:rPr>
          <w:t>https://www.gesetze-im-internet.de/stgb/__81.html</w:t>
        </w:r>
      </w:hyperlink>
    </w:p>
    <w:p w14:paraId="205B969A" w14:textId="77777777" w:rsidR="001E4278" w:rsidRPr="001E4278" w:rsidRDefault="001E4278" w:rsidP="001E4278">
      <w:pPr>
        <w:pStyle w:val="ListParagraph"/>
        <w:rPr>
          <w:rFonts w:ascii="Arial" w:eastAsia="Times New Roman" w:hAnsi="Arial" w:cs="Arial"/>
          <w:color w:val="000000"/>
          <w:sz w:val="21"/>
          <w:szCs w:val="21"/>
        </w:rPr>
      </w:pPr>
    </w:p>
    <w:p w14:paraId="717E965E" w14:textId="77777777" w:rsidR="001E4278" w:rsidRDefault="001E4278" w:rsidP="001E4278">
      <w:pPr>
        <w:pStyle w:val="ListParagraph"/>
        <w:ind w:left="360"/>
        <w:jc w:val="lowKashida"/>
        <w:rPr>
          <w:rFonts w:ascii="Arial" w:eastAsia="Times New Roman" w:hAnsi="Arial" w:cs="Arial"/>
          <w:color w:val="000000"/>
          <w:sz w:val="21"/>
          <w:szCs w:val="21"/>
        </w:rPr>
      </w:pPr>
    </w:p>
    <w:p w14:paraId="3D1ABBD8" w14:textId="77777777" w:rsidR="001E4278" w:rsidRDefault="001E4278" w:rsidP="001E4278">
      <w:pPr>
        <w:pStyle w:val="ListParagraph"/>
        <w:numPr>
          <w:ilvl w:val="0"/>
          <w:numId w:val="2"/>
        </w:numPr>
        <w:bidi/>
        <w:jc w:val="lowKashida"/>
        <w:rPr>
          <w:rFonts w:cs="B Nazanin"/>
          <w:sz w:val="24"/>
          <w:szCs w:val="24"/>
          <w:lang w:bidi="fa-IR"/>
        </w:rPr>
      </w:pPr>
      <w:r>
        <w:rPr>
          <w:rFonts w:cs="B Nazanin" w:hint="cs"/>
          <w:sz w:val="24"/>
          <w:szCs w:val="24"/>
          <w:rtl/>
          <w:lang w:bidi="fa-IR"/>
        </w:rPr>
        <w:t>هر کس مؤسسه خاصی را با هدف خیانت علیه حکومت فدرال آلمان مهیا کند به مجازات حبس از 1 تا 10 سال محکوم می گردد.(ماده 83 قانون مجازات آلمان)</w:t>
      </w:r>
    </w:p>
    <w:p w14:paraId="45A52A88" w14:textId="77777777" w:rsidR="001E4278" w:rsidRPr="00D30E10" w:rsidRDefault="001E4278" w:rsidP="001E4278">
      <w:pPr>
        <w:pStyle w:val="ListParagraph"/>
        <w:numPr>
          <w:ilvl w:val="0"/>
          <w:numId w:val="11"/>
        </w:numPr>
        <w:jc w:val="lowKashida"/>
        <w:rPr>
          <w:rFonts w:ascii="Arial" w:eastAsia="Times New Roman" w:hAnsi="Arial" w:cs="Arial"/>
          <w:color w:val="000000"/>
          <w:sz w:val="21"/>
          <w:szCs w:val="21"/>
        </w:rPr>
      </w:pPr>
      <w:r w:rsidRPr="00D30E10">
        <w:rPr>
          <w:rFonts w:ascii="Arial" w:eastAsia="Times New Roman" w:hAnsi="Arial" w:cs="Arial"/>
          <w:color w:val="000000"/>
          <w:sz w:val="21"/>
          <w:szCs w:val="21"/>
        </w:rPr>
        <w:t xml:space="preserve">§ 83 </w:t>
      </w:r>
      <w:proofErr w:type="spellStart"/>
      <w:r w:rsidRPr="00D30E10">
        <w:rPr>
          <w:rFonts w:ascii="Arial" w:eastAsia="Times New Roman" w:hAnsi="Arial" w:cs="Arial"/>
          <w:color w:val="000000"/>
          <w:sz w:val="21"/>
          <w:szCs w:val="21"/>
        </w:rPr>
        <w:t>Vorbereitung</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eines</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hochverräterischen</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Unternehmens</w:t>
      </w:r>
      <w:proofErr w:type="spellEnd"/>
    </w:p>
    <w:p w14:paraId="6C5D6DCF" w14:textId="77777777" w:rsidR="001E4278" w:rsidRPr="00D30E10" w:rsidRDefault="001E4278" w:rsidP="001E4278">
      <w:pPr>
        <w:pStyle w:val="ListParagraph"/>
        <w:numPr>
          <w:ilvl w:val="0"/>
          <w:numId w:val="11"/>
        </w:numPr>
        <w:jc w:val="lowKashida"/>
        <w:rPr>
          <w:rFonts w:ascii="Arial" w:eastAsia="Times New Roman" w:hAnsi="Arial" w:cs="Arial"/>
          <w:color w:val="000000"/>
          <w:sz w:val="21"/>
          <w:szCs w:val="21"/>
        </w:rPr>
      </w:pPr>
      <w:r w:rsidRPr="00D30E10">
        <w:rPr>
          <w:rFonts w:ascii="Arial" w:eastAsia="Times New Roman" w:hAnsi="Arial" w:cs="Arial"/>
          <w:color w:val="000000"/>
          <w:sz w:val="21"/>
          <w:szCs w:val="21"/>
        </w:rPr>
        <w:t xml:space="preserve">(1) </w:t>
      </w:r>
      <w:proofErr w:type="spellStart"/>
      <w:r w:rsidRPr="00D30E10">
        <w:rPr>
          <w:rFonts w:ascii="Arial" w:eastAsia="Times New Roman" w:hAnsi="Arial" w:cs="Arial"/>
          <w:color w:val="000000"/>
          <w:sz w:val="21"/>
          <w:szCs w:val="21"/>
        </w:rPr>
        <w:t>Wer</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ein</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bestimmtes</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hochverräterisches</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Unternehmen</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gegen</w:t>
      </w:r>
      <w:proofErr w:type="spellEnd"/>
      <w:r w:rsidRPr="00D30E10">
        <w:rPr>
          <w:rFonts w:ascii="Arial" w:eastAsia="Times New Roman" w:hAnsi="Arial" w:cs="Arial"/>
          <w:color w:val="000000"/>
          <w:sz w:val="21"/>
          <w:szCs w:val="21"/>
        </w:rPr>
        <w:t xml:space="preserve"> den Bund </w:t>
      </w:r>
      <w:proofErr w:type="spellStart"/>
      <w:r w:rsidRPr="00D30E10">
        <w:rPr>
          <w:rFonts w:ascii="Arial" w:eastAsia="Times New Roman" w:hAnsi="Arial" w:cs="Arial"/>
          <w:color w:val="000000"/>
          <w:sz w:val="21"/>
          <w:szCs w:val="21"/>
        </w:rPr>
        <w:t>vorbereitet</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wird</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mit</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Freiheitsstrafe</w:t>
      </w:r>
      <w:proofErr w:type="spellEnd"/>
      <w:r w:rsidRPr="00D30E10">
        <w:rPr>
          <w:rFonts w:ascii="Arial" w:eastAsia="Times New Roman" w:hAnsi="Arial" w:cs="Arial"/>
          <w:color w:val="000000"/>
          <w:sz w:val="21"/>
          <w:szCs w:val="21"/>
        </w:rPr>
        <w:t xml:space="preserve"> von </w:t>
      </w:r>
      <w:proofErr w:type="spellStart"/>
      <w:r w:rsidRPr="00D30E10">
        <w:rPr>
          <w:rFonts w:ascii="Arial" w:eastAsia="Times New Roman" w:hAnsi="Arial" w:cs="Arial"/>
          <w:color w:val="000000"/>
          <w:sz w:val="21"/>
          <w:szCs w:val="21"/>
        </w:rPr>
        <w:t>einem</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Jahr</w:t>
      </w:r>
      <w:proofErr w:type="spellEnd"/>
      <w:r w:rsidRPr="00D30E10">
        <w:rPr>
          <w:rFonts w:ascii="Arial" w:eastAsia="Times New Roman" w:hAnsi="Arial" w:cs="Arial"/>
          <w:color w:val="000000"/>
          <w:sz w:val="21"/>
          <w:szCs w:val="21"/>
        </w:rPr>
        <w:t xml:space="preserve"> bis </w:t>
      </w:r>
      <w:proofErr w:type="spellStart"/>
      <w:r w:rsidRPr="00D30E10">
        <w:rPr>
          <w:rFonts w:ascii="Arial" w:eastAsia="Times New Roman" w:hAnsi="Arial" w:cs="Arial"/>
          <w:color w:val="000000"/>
          <w:sz w:val="21"/>
          <w:szCs w:val="21"/>
        </w:rPr>
        <w:t>zu</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zehn</w:t>
      </w:r>
      <w:proofErr w:type="spellEnd"/>
      <w:r w:rsidRPr="00D30E10">
        <w:rPr>
          <w:rFonts w:ascii="Arial" w:eastAsia="Times New Roman" w:hAnsi="Arial" w:cs="Arial"/>
          <w:color w:val="000000"/>
          <w:sz w:val="21"/>
          <w:szCs w:val="21"/>
        </w:rPr>
        <w:t xml:space="preserve"> Jahren, in minder </w:t>
      </w:r>
      <w:proofErr w:type="spellStart"/>
      <w:r w:rsidRPr="00D30E10">
        <w:rPr>
          <w:rFonts w:ascii="Arial" w:eastAsia="Times New Roman" w:hAnsi="Arial" w:cs="Arial"/>
          <w:color w:val="000000"/>
          <w:sz w:val="21"/>
          <w:szCs w:val="21"/>
        </w:rPr>
        <w:t>schweren</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Fällen</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mit</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Freiheitsstrafe</w:t>
      </w:r>
      <w:proofErr w:type="spellEnd"/>
      <w:r w:rsidRPr="00D30E10">
        <w:rPr>
          <w:rFonts w:ascii="Arial" w:eastAsia="Times New Roman" w:hAnsi="Arial" w:cs="Arial"/>
          <w:color w:val="000000"/>
          <w:sz w:val="21"/>
          <w:szCs w:val="21"/>
        </w:rPr>
        <w:t xml:space="preserve"> von </w:t>
      </w:r>
      <w:proofErr w:type="spellStart"/>
      <w:r w:rsidRPr="00D30E10">
        <w:rPr>
          <w:rFonts w:ascii="Arial" w:eastAsia="Times New Roman" w:hAnsi="Arial" w:cs="Arial"/>
          <w:color w:val="000000"/>
          <w:sz w:val="21"/>
          <w:szCs w:val="21"/>
        </w:rPr>
        <w:t>einem</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Jahr</w:t>
      </w:r>
      <w:proofErr w:type="spellEnd"/>
      <w:r w:rsidRPr="00D30E10">
        <w:rPr>
          <w:rFonts w:ascii="Arial" w:eastAsia="Times New Roman" w:hAnsi="Arial" w:cs="Arial"/>
          <w:color w:val="000000"/>
          <w:sz w:val="21"/>
          <w:szCs w:val="21"/>
        </w:rPr>
        <w:t xml:space="preserve"> bis </w:t>
      </w:r>
      <w:proofErr w:type="spellStart"/>
      <w:r w:rsidRPr="00D30E10">
        <w:rPr>
          <w:rFonts w:ascii="Arial" w:eastAsia="Times New Roman" w:hAnsi="Arial" w:cs="Arial"/>
          <w:color w:val="000000"/>
          <w:sz w:val="21"/>
          <w:szCs w:val="21"/>
        </w:rPr>
        <w:t>zu</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fünf</w:t>
      </w:r>
      <w:proofErr w:type="spellEnd"/>
      <w:r w:rsidRPr="00D30E10">
        <w:rPr>
          <w:rFonts w:ascii="Arial" w:eastAsia="Times New Roman" w:hAnsi="Arial" w:cs="Arial"/>
          <w:color w:val="000000"/>
          <w:sz w:val="21"/>
          <w:szCs w:val="21"/>
        </w:rPr>
        <w:t xml:space="preserve"> Jahren </w:t>
      </w:r>
      <w:proofErr w:type="spellStart"/>
      <w:r w:rsidRPr="00D30E10">
        <w:rPr>
          <w:rFonts w:ascii="Arial" w:eastAsia="Times New Roman" w:hAnsi="Arial" w:cs="Arial"/>
          <w:color w:val="000000"/>
          <w:sz w:val="21"/>
          <w:szCs w:val="21"/>
        </w:rPr>
        <w:t>bestraft</w:t>
      </w:r>
      <w:proofErr w:type="spellEnd"/>
      <w:r w:rsidRPr="00D30E10">
        <w:rPr>
          <w:rFonts w:ascii="Arial" w:eastAsia="Times New Roman" w:hAnsi="Arial" w:cs="Arial"/>
          <w:color w:val="000000"/>
          <w:sz w:val="21"/>
          <w:szCs w:val="21"/>
        </w:rPr>
        <w:t>.</w:t>
      </w:r>
    </w:p>
    <w:p w14:paraId="574A8633" w14:textId="77777777" w:rsidR="001E4278" w:rsidRPr="00D30E10" w:rsidRDefault="001E4278" w:rsidP="001E4278">
      <w:pPr>
        <w:pStyle w:val="ListParagraph"/>
        <w:numPr>
          <w:ilvl w:val="0"/>
          <w:numId w:val="11"/>
        </w:numPr>
        <w:jc w:val="lowKashida"/>
        <w:rPr>
          <w:rFonts w:cs="B Nazanin"/>
          <w:sz w:val="24"/>
          <w:szCs w:val="24"/>
          <w:lang w:bidi="fa-IR"/>
        </w:rPr>
      </w:pPr>
      <w:r w:rsidRPr="00D30E10">
        <w:rPr>
          <w:rFonts w:ascii="Arial" w:eastAsia="Times New Roman" w:hAnsi="Arial" w:cs="Arial"/>
          <w:color w:val="000000"/>
          <w:sz w:val="21"/>
          <w:szCs w:val="21"/>
        </w:rPr>
        <w:t xml:space="preserve">(2) </w:t>
      </w:r>
      <w:proofErr w:type="spellStart"/>
      <w:r w:rsidRPr="00D30E10">
        <w:rPr>
          <w:rFonts w:ascii="Arial" w:eastAsia="Times New Roman" w:hAnsi="Arial" w:cs="Arial"/>
          <w:color w:val="000000"/>
          <w:sz w:val="21"/>
          <w:szCs w:val="21"/>
        </w:rPr>
        <w:t>Wer</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ein</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bestimmtes</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hochverräterisches</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Unternehmen</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gegen</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ein</w:t>
      </w:r>
      <w:proofErr w:type="spellEnd"/>
      <w:r w:rsidRPr="00D30E10">
        <w:rPr>
          <w:rFonts w:ascii="Arial" w:eastAsia="Times New Roman" w:hAnsi="Arial" w:cs="Arial"/>
          <w:color w:val="000000"/>
          <w:sz w:val="21"/>
          <w:szCs w:val="21"/>
        </w:rPr>
        <w:t xml:space="preserve"> Land </w:t>
      </w:r>
      <w:proofErr w:type="spellStart"/>
      <w:r w:rsidRPr="00D30E10">
        <w:rPr>
          <w:rFonts w:ascii="Arial" w:eastAsia="Times New Roman" w:hAnsi="Arial" w:cs="Arial"/>
          <w:color w:val="000000"/>
          <w:sz w:val="21"/>
          <w:szCs w:val="21"/>
        </w:rPr>
        <w:t>vorbereitet</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wird</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mit</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Freiheitsstrafe</w:t>
      </w:r>
      <w:proofErr w:type="spellEnd"/>
      <w:r w:rsidRPr="00D30E10">
        <w:rPr>
          <w:rFonts w:ascii="Arial" w:eastAsia="Times New Roman" w:hAnsi="Arial" w:cs="Arial"/>
          <w:color w:val="000000"/>
          <w:sz w:val="21"/>
          <w:szCs w:val="21"/>
        </w:rPr>
        <w:t xml:space="preserve"> von </w:t>
      </w:r>
      <w:proofErr w:type="spellStart"/>
      <w:r w:rsidRPr="00D30E10">
        <w:rPr>
          <w:rFonts w:ascii="Arial" w:eastAsia="Times New Roman" w:hAnsi="Arial" w:cs="Arial"/>
          <w:color w:val="000000"/>
          <w:sz w:val="21"/>
          <w:szCs w:val="21"/>
        </w:rPr>
        <w:t>drei</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Monaten</w:t>
      </w:r>
      <w:proofErr w:type="spellEnd"/>
      <w:r w:rsidRPr="00D30E10">
        <w:rPr>
          <w:rFonts w:ascii="Arial" w:eastAsia="Times New Roman" w:hAnsi="Arial" w:cs="Arial"/>
          <w:color w:val="000000"/>
          <w:sz w:val="21"/>
          <w:szCs w:val="21"/>
        </w:rPr>
        <w:t xml:space="preserve"> bis </w:t>
      </w:r>
      <w:proofErr w:type="spellStart"/>
      <w:r w:rsidRPr="00D30E10">
        <w:rPr>
          <w:rFonts w:ascii="Arial" w:eastAsia="Times New Roman" w:hAnsi="Arial" w:cs="Arial"/>
          <w:color w:val="000000"/>
          <w:sz w:val="21"/>
          <w:szCs w:val="21"/>
        </w:rPr>
        <w:t>zu</w:t>
      </w:r>
      <w:proofErr w:type="spellEnd"/>
      <w:r w:rsidRPr="00D30E10">
        <w:rPr>
          <w:rFonts w:ascii="Arial" w:eastAsia="Times New Roman" w:hAnsi="Arial" w:cs="Arial"/>
          <w:color w:val="000000"/>
          <w:sz w:val="21"/>
          <w:szCs w:val="21"/>
        </w:rPr>
        <w:t xml:space="preserve"> </w:t>
      </w:r>
      <w:proofErr w:type="spellStart"/>
      <w:r w:rsidRPr="00D30E10">
        <w:rPr>
          <w:rFonts w:ascii="Arial" w:eastAsia="Times New Roman" w:hAnsi="Arial" w:cs="Arial"/>
          <w:color w:val="000000"/>
          <w:sz w:val="21"/>
          <w:szCs w:val="21"/>
        </w:rPr>
        <w:t>fünf</w:t>
      </w:r>
      <w:proofErr w:type="spellEnd"/>
      <w:r w:rsidRPr="00D30E10">
        <w:rPr>
          <w:rFonts w:ascii="Arial" w:eastAsia="Times New Roman" w:hAnsi="Arial" w:cs="Arial"/>
          <w:color w:val="000000"/>
          <w:sz w:val="21"/>
          <w:szCs w:val="21"/>
        </w:rPr>
        <w:t xml:space="preserve"> Jahren </w:t>
      </w:r>
      <w:proofErr w:type="spellStart"/>
      <w:r w:rsidRPr="00D30E10">
        <w:rPr>
          <w:rFonts w:ascii="Arial" w:eastAsia="Times New Roman" w:hAnsi="Arial" w:cs="Arial"/>
          <w:color w:val="000000"/>
          <w:sz w:val="21"/>
          <w:szCs w:val="21"/>
        </w:rPr>
        <w:t>bestraft</w:t>
      </w:r>
      <w:proofErr w:type="spellEnd"/>
      <w:r w:rsidRPr="00D30E10">
        <w:rPr>
          <w:rFonts w:ascii="Arial" w:eastAsia="Times New Roman" w:hAnsi="Arial" w:cs="Arial"/>
          <w:color w:val="000000"/>
          <w:sz w:val="21"/>
          <w:szCs w:val="21"/>
        </w:rPr>
        <w:t>.</w:t>
      </w:r>
    </w:p>
    <w:p w14:paraId="610B30DC" w14:textId="77777777" w:rsidR="001E4278" w:rsidRPr="00D30E10" w:rsidRDefault="001E4278" w:rsidP="001E4278">
      <w:pPr>
        <w:pStyle w:val="ListParagraph"/>
        <w:ind w:left="90"/>
        <w:jc w:val="lowKashida"/>
        <w:rPr>
          <w:rFonts w:cs="B Nazanin"/>
          <w:sz w:val="12"/>
          <w:szCs w:val="12"/>
          <w:lang w:bidi="fa-IR"/>
        </w:rPr>
      </w:pPr>
    </w:p>
    <w:p w14:paraId="055E5C11" w14:textId="247BF75E" w:rsidR="001E4278" w:rsidRDefault="006F6868" w:rsidP="001E4278">
      <w:pPr>
        <w:pStyle w:val="ListParagraph"/>
        <w:numPr>
          <w:ilvl w:val="0"/>
          <w:numId w:val="11"/>
        </w:numPr>
        <w:jc w:val="lowKashida"/>
        <w:rPr>
          <w:rStyle w:val="Hyperlink"/>
          <w:rFonts w:ascii="Arial" w:eastAsia="Times New Roman" w:hAnsi="Arial" w:cs="Arial"/>
          <w:sz w:val="21"/>
          <w:szCs w:val="21"/>
        </w:rPr>
      </w:pPr>
      <w:hyperlink r:id="rId9" w:history="1">
        <w:r w:rsidR="001E4278" w:rsidRPr="00D30E10">
          <w:rPr>
            <w:rStyle w:val="Hyperlink"/>
            <w:rFonts w:ascii="Arial" w:eastAsia="Times New Roman" w:hAnsi="Arial" w:cs="Arial"/>
            <w:sz w:val="21"/>
            <w:szCs w:val="21"/>
          </w:rPr>
          <w:t>https://www.gesetze-im-internet.de/stgb/__83.html</w:t>
        </w:r>
      </w:hyperlink>
    </w:p>
    <w:p w14:paraId="628812BC" w14:textId="77777777" w:rsidR="001E4278" w:rsidRPr="001E4278" w:rsidRDefault="001E4278" w:rsidP="001E4278">
      <w:pPr>
        <w:pStyle w:val="ListParagraph"/>
        <w:rPr>
          <w:rStyle w:val="Hyperlink"/>
          <w:rFonts w:ascii="Arial" w:eastAsia="Times New Roman" w:hAnsi="Arial" w:cs="Arial"/>
          <w:sz w:val="21"/>
          <w:szCs w:val="21"/>
        </w:rPr>
      </w:pPr>
    </w:p>
    <w:p w14:paraId="42CD8C31" w14:textId="77777777" w:rsidR="001E4278" w:rsidRDefault="001E4278" w:rsidP="001E4278">
      <w:pPr>
        <w:pStyle w:val="ListParagraph"/>
        <w:ind w:left="360"/>
        <w:jc w:val="lowKashida"/>
        <w:rPr>
          <w:rStyle w:val="Hyperlink"/>
          <w:rFonts w:ascii="Arial" w:eastAsia="Times New Roman" w:hAnsi="Arial" w:cs="Arial"/>
          <w:sz w:val="21"/>
          <w:szCs w:val="21"/>
        </w:rPr>
      </w:pPr>
    </w:p>
    <w:p w14:paraId="640565AA" w14:textId="77777777" w:rsidR="001E4278" w:rsidRDefault="001E4278" w:rsidP="001E4278">
      <w:pPr>
        <w:pStyle w:val="ListParagraph"/>
        <w:numPr>
          <w:ilvl w:val="0"/>
          <w:numId w:val="2"/>
        </w:numPr>
        <w:bidi/>
        <w:jc w:val="lowKashida"/>
        <w:rPr>
          <w:rFonts w:cs="B Nazanin"/>
          <w:sz w:val="24"/>
          <w:szCs w:val="24"/>
          <w:lang w:bidi="fa-IR"/>
        </w:rPr>
      </w:pPr>
      <w:r>
        <w:rPr>
          <w:rFonts w:cs="B Nazanin" w:hint="cs"/>
          <w:sz w:val="24"/>
          <w:szCs w:val="24"/>
          <w:rtl/>
          <w:lang w:bidi="fa-IR"/>
        </w:rPr>
        <w:t xml:space="preserve">هر کس در مقام رهبر یا هدایت گر پشت </w:t>
      </w:r>
      <w:r w:rsidRPr="00D572CE">
        <w:rPr>
          <w:rFonts w:cs="B Nazanin" w:hint="cs"/>
          <w:sz w:val="24"/>
          <w:szCs w:val="24"/>
          <w:rtl/>
          <w:lang w:bidi="fa-IR"/>
        </w:rPr>
        <w:t>صحنه عمداً</w:t>
      </w:r>
      <w:r>
        <w:rPr>
          <w:rFonts w:cs="B Nazanin" w:hint="cs"/>
          <w:sz w:val="24"/>
          <w:szCs w:val="24"/>
          <w:rtl/>
          <w:lang w:bidi="fa-IR"/>
        </w:rPr>
        <w:t xml:space="preserve"> اقدام به ایجاد اختلال در فعالیتهای پستی، حمل و نقل و تأمین انرژی های حیاتی برای مردم نماید، به حبس حداکثر 5 سال و یا جریمه مالی محکوم خواهد شد. (ماده 88 قانون مجازات آلمان)</w:t>
      </w:r>
    </w:p>
    <w:p w14:paraId="3E1A0D10" w14:textId="77777777" w:rsidR="001E4278" w:rsidRPr="00F422B8" w:rsidRDefault="001E4278" w:rsidP="001E4278">
      <w:pPr>
        <w:pStyle w:val="ListParagraph"/>
        <w:numPr>
          <w:ilvl w:val="0"/>
          <w:numId w:val="11"/>
        </w:numPr>
        <w:jc w:val="lowKashida"/>
        <w:rPr>
          <w:rFonts w:ascii="Arial" w:eastAsia="Times New Roman" w:hAnsi="Arial" w:cs="Arial"/>
          <w:color w:val="000000"/>
          <w:sz w:val="21"/>
          <w:szCs w:val="21"/>
        </w:rPr>
      </w:pPr>
      <w:r w:rsidRPr="00F422B8">
        <w:rPr>
          <w:rFonts w:ascii="Arial" w:eastAsia="Times New Roman" w:hAnsi="Arial" w:cs="Arial"/>
          <w:color w:val="000000"/>
          <w:sz w:val="21"/>
          <w:szCs w:val="21"/>
        </w:rPr>
        <w:t xml:space="preserve">§ 88 </w:t>
      </w:r>
      <w:proofErr w:type="spellStart"/>
      <w:r w:rsidRPr="00F422B8">
        <w:rPr>
          <w:rFonts w:ascii="Arial" w:eastAsia="Times New Roman" w:hAnsi="Arial" w:cs="Arial"/>
          <w:color w:val="000000"/>
          <w:sz w:val="21"/>
          <w:szCs w:val="21"/>
        </w:rPr>
        <w:t>Verfassungsfeindliche</w:t>
      </w:r>
      <w:proofErr w:type="spellEnd"/>
      <w:r w:rsidRPr="00F422B8">
        <w:rPr>
          <w:rFonts w:ascii="Arial" w:eastAsia="Times New Roman" w:hAnsi="Arial" w:cs="Arial"/>
          <w:color w:val="000000"/>
          <w:sz w:val="21"/>
          <w:szCs w:val="21"/>
        </w:rPr>
        <w:t xml:space="preserve"> Sabotage</w:t>
      </w:r>
    </w:p>
    <w:p w14:paraId="087404A5" w14:textId="77777777" w:rsidR="001E4278" w:rsidRPr="00F422B8" w:rsidRDefault="001E4278" w:rsidP="001E4278">
      <w:pPr>
        <w:pStyle w:val="ListParagraph"/>
        <w:numPr>
          <w:ilvl w:val="0"/>
          <w:numId w:val="11"/>
        </w:numPr>
        <w:jc w:val="lowKashida"/>
        <w:rPr>
          <w:rFonts w:ascii="Arial" w:eastAsia="Times New Roman" w:hAnsi="Arial" w:cs="Arial"/>
          <w:color w:val="000000"/>
          <w:sz w:val="21"/>
          <w:szCs w:val="21"/>
        </w:rPr>
      </w:pPr>
      <w:r w:rsidRPr="00F422B8">
        <w:rPr>
          <w:rFonts w:ascii="Arial" w:eastAsia="Times New Roman" w:hAnsi="Arial" w:cs="Arial"/>
          <w:color w:val="000000"/>
          <w:sz w:val="21"/>
          <w:szCs w:val="21"/>
        </w:rPr>
        <w:t xml:space="preserve">(1) </w:t>
      </w:r>
      <w:proofErr w:type="spellStart"/>
      <w:r w:rsidRPr="00F422B8">
        <w:rPr>
          <w:rFonts w:ascii="Arial" w:eastAsia="Times New Roman" w:hAnsi="Arial" w:cs="Arial"/>
          <w:color w:val="000000"/>
          <w:sz w:val="21"/>
          <w:szCs w:val="21"/>
        </w:rPr>
        <w:t>Wer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als</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Rädelsführer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Hintermann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einer</w:t>
      </w:r>
      <w:proofErr w:type="spellEnd"/>
      <w:r w:rsidRPr="00F422B8">
        <w:rPr>
          <w:rFonts w:ascii="Arial" w:eastAsia="Times New Roman" w:hAnsi="Arial" w:cs="Arial"/>
          <w:color w:val="000000"/>
          <w:sz w:val="21"/>
          <w:szCs w:val="21"/>
        </w:rPr>
        <w:t xml:space="preserve"> Gruppe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ohne</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mit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einer</w:t>
      </w:r>
      <w:proofErr w:type="spellEnd"/>
      <w:r w:rsidRPr="00F422B8">
        <w:rPr>
          <w:rFonts w:ascii="Arial" w:eastAsia="Times New Roman" w:hAnsi="Arial" w:cs="Arial"/>
          <w:color w:val="000000"/>
          <w:sz w:val="21"/>
          <w:szCs w:val="21"/>
        </w:rPr>
        <w:t xml:space="preserve"> Gruppe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für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eine</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solche</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zu</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handeln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als</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einzelner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absichtlich</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bewirkt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daß</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im</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räumlichen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Geltungsbereich</w:t>
      </w:r>
      <w:proofErr w:type="spellEnd"/>
      <w:r w:rsidRPr="00F422B8">
        <w:rPr>
          <w:rFonts w:ascii="Arial" w:eastAsia="Times New Roman" w:hAnsi="Arial" w:cs="Arial"/>
          <w:color w:val="000000"/>
          <w:sz w:val="21"/>
          <w:szCs w:val="21"/>
        </w:rPr>
        <w:t xml:space="preserve"> dieses </w:t>
      </w:r>
      <w:proofErr w:type="spellStart"/>
      <w:r w:rsidRPr="00F422B8">
        <w:rPr>
          <w:rFonts w:ascii="Arial" w:eastAsia="Times New Roman" w:hAnsi="Arial" w:cs="Arial"/>
          <w:color w:val="000000"/>
          <w:sz w:val="21"/>
          <w:szCs w:val="21"/>
        </w:rPr>
        <w:t>Gesetzes</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durch</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Störhandlungen</w:t>
      </w:r>
      <w:proofErr w:type="spellEnd"/>
    </w:p>
    <w:p w14:paraId="65E2DBA5" w14:textId="77777777" w:rsidR="001E4278" w:rsidRPr="00F422B8" w:rsidRDefault="001E4278" w:rsidP="001E4278">
      <w:pPr>
        <w:pStyle w:val="ListParagraph"/>
        <w:numPr>
          <w:ilvl w:val="0"/>
          <w:numId w:val="11"/>
        </w:numPr>
        <w:jc w:val="lowKashida"/>
        <w:rPr>
          <w:rFonts w:ascii="Arial" w:eastAsia="Times New Roman" w:hAnsi="Arial" w:cs="Arial"/>
          <w:color w:val="000000"/>
          <w:sz w:val="21"/>
          <w:szCs w:val="21"/>
        </w:rPr>
      </w:pPr>
      <w:proofErr w:type="spellStart"/>
      <w:r w:rsidRPr="00F422B8">
        <w:rPr>
          <w:rFonts w:ascii="Arial" w:eastAsia="Times New Roman" w:hAnsi="Arial" w:cs="Arial"/>
          <w:color w:val="000000"/>
          <w:sz w:val="21"/>
          <w:szCs w:val="21"/>
        </w:rPr>
        <w:t>Unternehmen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Anlagen, die der </w:t>
      </w:r>
      <w:proofErr w:type="spellStart"/>
      <w:r w:rsidRPr="00F422B8">
        <w:rPr>
          <w:rFonts w:ascii="Arial" w:eastAsia="Times New Roman" w:hAnsi="Arial" w:cs="Arial"/>
          <w:color w:val="000000"/>
          <w:sz w:val="21"/>
          <w:szCs w:val="21"/>
        </w:rPr>
        <w:t>öffentlichen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Versorgung</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mit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Postdienstleistungen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dem </w:t>
      </w:r>
      <w:proofErr w:type="spellStart"/>
      <w:r w:rsidRPr="00F422B8">
        <w:rPr>
          <w:rFonts w:ascii="Arial" w:eastAsia="Times New Roman" w:hAnsi="Arial" w:cs="Arial"/>
          <w:color w:val="000000"/>
          <w:sz w:val="21"/>
          <w:szCs w:val="21"/>
        </w:rPr>
        <w:t>öffentlichen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Verkehr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dienen</w:t>
      </w:r>
      <w:proofErr w:type="spellEnd"/>
      <w:r w:rsidRPr="00F422B8">
        <w:rPr>
          <w:rFonts w:ascii="Arial" w:eastAsia="Times New Roman" w:hAnsi="Arial" w:cs="Arial"/>
          <w:color w:val="000000"/>
          <w:sz w:val="21"/>
          <w:szCs w:val="21"/>
        </w:rPr>
        <w:t>,</w:t>
      </w:r>
    </w:p>
    <w:p w14:paraId="4B114180" w14:textId="77777777" w:rsidR="001E4278" w:rsidRPr="00F422B8" w:rsidRDefault="001E4278" w:rsidP="001E4278">
      <w:pPr>
        <w:pStyle w:val="ListParagraph"/>
        <w:numPr>
          <w:ilvl w:val="0"/>
          <w:numId w:val="11"/>
        </w:numPr>
        <w:jc w:val="lowKashida"/>
        <w:rPr>
          <w:rFonts w:ascii="Arial" w:eastAsia="Times New Roman" w:hAnsi="Arial" w:cs="Arial"/>
          <w:color w:val="000000"/>
          <w:sz w:val="21"/>
          <w:szCs w:val="21"/>
        </w:rPr>
      </w:pPr>
      <w:proofErr w:type="spellStart"/>
      <w:r w:rsidRPr="00F422B8">
        <w:rPr>
          <w:rFonts w:ascii="Arial" w:eastAsia="Times New Roman" w:hAnsi="Arial" w:cs="Arial"/>
          <w:color w:val="000000"/>
          <w:sz w:val="21"/>
          <w:szCs w:val="21"/>
        </w:rPr>
        <w:t>Telekommunikationsanlagen</w:t>
      </w:r>
      <w:proofErr w:type="spellEnd"/>
      <w:r w:rsidRPr="00F422B8">
        <w:rPr>
          <w:rFonts w:ascii="Arial" w:eastAsia="Times New Roman" w:hAnsi="Arial" w:cs="Arial"/>
          <w:color w:val="000000"/>
          <w:sz w:val="21"/>
          <w:szCs w:val="21"/>
        </w:rPr>
        <w:t xml:space="preserve">, die </w:t>
      </w:r>
      <w:proofErr w:type="spellStart"/>
      <w:r w:rsidRPr="00F422B8">
        <w:rPr>
          <w:rFonts w:ascii="Arial" w:eastAsia="Times New Roman" w:hAnsi="Arial" w:cs="Arial"/>
          <w:color w:val="000000"/>
          <w:sz w:val="21"/>
          <w:szCs w:val="21"/>
        </w:rPr>
        <w:t>öffentlichen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Zwecken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dienen</w:t>
      </w:r>
      <w:proofErr w:type="spellEnd"/>
      <w:r w:rsidRPr="00F422B8">
        <w:rPr>
          <w:rFonts w:ascii="Arial" w:eastAsia="Times New Roman" w:hAnsi="Arial" w:cs="Arial"/>
          <w:color w:val="000000"/>
          <w:sz w:val="21"/>
          <w:szCs w:val="21"/>
        </w:rPr>
        <w:t>,</w:t>
      </w:r>
    </w:p>
    <w:p w14:paraId="700AAF4D" w14:textId="77777777" w:rsidR="001E4278" w:rsidRPr="00F422B8" w:rsidRDefault="001E4278" w:rsidP="001E4278">
      <w:pPr>
        <w:pStyle w:val="ListParagraph"/>
        <w:numPr>
          <w:ilvl w:val="0"/>
          <w:numId w:val="11"/>
        </w:numPr>
        <w:jc w:val="lowKashida"/>
        <w:rPr>
          <w:rFonts w:ascii="Arial" w:eastAsia="Times New Roman" w:hAnsi="Arial" w:cs="Arial"/>
          <w:color w:val="000000"/>
          <w:sz w:val="21"/>
          <w:szCs w:val="21"/>
        </w:rPr>
      </w:pPr>
      <w:proofErr w:type="spellStart"/>
      <w:r w:rsidRPr="00F422B8">
        <w:rPr>
          <w:rFonts w:ascii="Arial" w:eastAsia="Times New Roman" w:hAnsi="Arial" w:cs="Arial"/>
          <w:color w:val="000000"/>
          <w:sz w:val="21"/>
          <w:szCs w:val="21"/>
        </w:rPr>
        <w:t>Unternehmen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Anlagen, die der </w:t>
      </w:r>
      <w:proofErr w:type="spellStart"/>
      <w:r w:rsidRPr="00F422B8">
        <w:rPr>
          <w:rFonts w:ascii="Arial" w:eastAsia="Times New Roman" w:hAnsi="Arial" w:cs="Arial"/>
          <w:color w:val="000000"/>
          <w:sz w:val="21"/>
          <w:szCs w:val="21"/>
        </w:rPr>
        <w:t>öffentlichen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Versorgung</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mit</w:t>
      </w:r>
      <w:proofErr w:type="spellEnd"/>
      <w:r w:rsidRPr="00F422B8">
        <w:rPr>
          <w:rFonts w:ascii="Arial" w:eastAsia="Times New Roman" w:hAnsi="Arial" w:cs="Arial"/>
          <w:color w:val="000000"/>
          <w:sz w:val="21"/>
          <w:szCs w:val="21"/>
        </w:rPr>
        <w:t xml:space="preserve"> Wasser, Licht, </w:t>
      </w:r>
      <w:proofErr w:type="spellStart"/>
      <w:r w:rsidRPr="00F422B8">
        <w:rPr>
          <w:rFonts w:ascii="Arial" w:eastAsia="Times New Roman" w:hAnsi="Arial" w:cs="Arial"/>
          <w:color w:val="000000"/>
          <w:sz w:val="21"/>
          <w:szCs w:val="21"/>
        </w:rPr>
        <w:t>Wärme</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Kraft </w:t>
      </w:r>
      <w:proofErr w:type="spellStart"/>
      <w:r w:rsidRPr="00F422B8">
        <w:rPr>
          <w:rFonts w:ascii="Arial" w:eastAsia="Times New Roman" w:hAnsi="Arial" w:cs="Arial"/>
          <w:color w:val="000000"/>
          <w:sz w:val="21"/>
          <w:szCs w:val="21"/>
        </w:rPr>
        <w:t>dienen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sonst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für</w:t>
      </w:r>
      <w:proofErr w:type="spellEnd"/>
      <w:r w:rsidRPr="00F422B8">
        <w:rPr>
          <w:rFonts w:ascii="Arial" w:eastAsia="Times New Roman" w:hAnsi="Arial" w:cs="Arial"/>
          <w:color w:val="000000"/>
          <w:sz w:val="21"/>
          <w:szCs w:val="21"/>
        </w:rPr>
        <w:t xml:space="preserve"> die </w:t>
      </w:r>
      <w:proofErr w:type="spellStart"/>
      <w:r w:rsidRPr="00F422B8">
        <w:rPr>
          <w:rFonts w:ascii="Arial" w:eastAsia="Times New Roman" w:hAnsi="Arial" w:cs="Arial"/>
          <w:color w:val="000000"/>
          <w:sz w:val="21"/>
          <w:szCs w:val="21"/>
        </w:rPr>
        <w:t>Versorgung</w:t>
      </w:r>
      <w:proofErr w:type="spellEnd"/>
      <w:r w:rsidRPr="00F422B8">
        <w:rPr>
          <w:rFonts w:ascii="Arial" w:eastAsia="Times New Roman" w:hAnsi="Arial" w:cs="Arial"/>
          <w:color w:val="000000"/>
          <w:sz w:val="21"/>
          <w:szCs w:val="21"/>
        </w:rPr>
        <w:t xml:space="preserve"> der </w:t>
      </w:r>
      <w:proofErr w:type="spellStart"/>
      <w:r w:rsidRPr="00F422B8">
        <w:rPr>
          <w:rFonts w:ascii="Arial" w:eastAsia="Times New Roman" w:hAnsi="Arial" w:cs="Arial"/>
          <w:color w:val="000000"/>
          <w:sz w:val="21"/>
          <w:szCs w:val="21"/>
        </w:rPr>
        <w:t>Bevölkerung</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lebenswichtig</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sind</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p>
    <w:p w14:paraId="64F41B13" w14:textId="77777777" w:rsidR="001E4278" w:rsidRPr="00F422B8" w:rsidRDefault="001E4278" w:rsidP="001E4278">
      <w:pPr>
        <w:pStyle w:val="ListParagraph"/>
        <w:numPr>
          <w:ilvl w:val="0"/>
          <w:numId w:val="11"/>
        </w:numPr>
        <w:jc w:val="lowKashida"/>
        <w:rPr>
          <w:rFonts w:ascii="Arial" w:eastAsia="Times New Roman" w:hAnsi="Arial" w:cs="Arial"/>
          <w:color w:val="000000"/>
          <w:sz w:val="21"/>
          <w:szCs w:val="21"/>
        </w:rPr>
      </w:pPr>
      <w:proofErr w:type="spellStart"/>
      <w:r w:rsidRPr="00F422B8">
        <w:rPr>
          <w:rFonts w:ascii="Arial" w:eastAsia="Times New Roman" w:hAnsi="Arial" w:cs="Arial"/>
          <w:color w:val="000000"/>
          <w:sz w:val="21"/>
          <w:szCs w:val="21"/>
        </w:rPr>
        <w:t>Dienststellen</w:t>
      </w:r>
      <w:proofErr w:type="spellEnd"/>
      <w:r w:rsidRPr="00F422B8">
        <w:rPr>
          <w:rFonts w:ascii="Arial" w:eastAsia="Times New Roman" w:hAnsi="Arial" w:cs="Arial"/>
          <w:color w:val="000000"/>
          <w:sz w:val="21"/>
          <w:szCs w:val="21"/>
        </w:rPr>
        <w:t xml:space="preserve">, Anlagen, </w:t>
      </w:r>
      <w:proofErr w:type="spellStart"/>
      <w:r w:rsidRPr="00F422B8">
        <w:rPr>
          <w:rFonts w:ascii="Arial" w:eastAsia="Times New Roman" w:hAnsi="Arial" w:cs="Arial"/>
          <w:color w:val="000000"/>
          <w:sz w:val="21"/>
          <w:szCs w:val="21"/>
        </w:rPr>
        <w:t>Einrichtungen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Gegenstände</w:t>
      </w:r>
      <w:proofErr w:type="spellEnd"/>
      <w:r w:rsidRPr="00F422B8">
        <w:rPr>
          <w:rFonts w:ascii="Arial" w:eastAsia="Times New Roman" w:hAnsi="Arial" w:cs="Arial"/>
          <w:color w:val="000000"/>
          <w:sz w:val="21"/>
          <w:szCs w:val="21"/>
        </w:rPr>
        <w:t xml:space="preserve">, die </w:t>
      </w:r>
      <w:proofErr w:type="spellStart"/>
      <w:r w:rsidRPr="00F422B8">
        <w:rPr>
          <w:rFonts w:ascii="Arial" w:eastAsia="Times New Roman" w:hAnsi="Arial" w:cs="Arial"/>
          <w:color w:val="000000"/>
          <w:sz w:val="21"/>
          <w:szCs w:val="21"/>
        </w:rPr>
        <w:t>ganz</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überwiegend</w:t>
      </w:r>
      <w:proofErr w:type="spellEnd"/>
      <w:r w:rsidRPr="00F422B8">
        <w:rPr>
          <w:rFonts w:ascii="Arial" w:eastAsia="Times New Roman" w:hAnsi="Arial" w:cs="Arial"/>
          <w:color w:val="000000"/>
          <w:sz w:val="21"/>
          <w:szCs w:val="21"/>
        </w:rPr>
        <w:t xml:space="preserve"> der </w:t>
      </w:r>
      <w:proofErr w:type="spellStart"/>
      <w:r w:rsidRPr="00F422B8">
        <w:rPr>
          <w:rFonts w:ascii="Arial" w:eastAsia="Times New Roman" w:hAnsi="Arial" w:cs="Arial"/>
          <w:color w:val="000000"/>
          <w:sz w:val="21"/>
          <w:szCs w:val="21"/>
        </w:rPr>
        <w:t>öffentlichen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Sicherheit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Ordnung</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dienen</w:t>
      </w:r>
      <w:proofErr w:type="spellEnd"/>
      <w:r w:rsidRPr="00F422B8">
        <w:rPr>
          <w:rFonts w:ascii="Arial" w:eastAsia="Times New Roman" w:hAnsi="Arial" w:cs="Arial"/>
          <w:color w:val="000000"/>
          <w:sz w:val="21"/>
          <w:szCs w:val="21"/>
        </w:rPr>
        <w:t>,</w:t>
      </w:r>
    </w:p>
    <w:p w14:paraId="03BF9CB8" w14:textId="77777777" w:rsidR="001E4278" w:rsidRPr="00F422B8" w:rsidRDefault="001E4278" w:rsidP="001E4278">
      <w:pPr>
        <w:pStyle w:val="ListParagraph"/>
        <w:numPr>
          <w:ilvl w:val="0"/>
          <w:numId w:val="11"/>
        </w:numPr>
        <w:jc w:val="lowKashida"/>
        <w:rPr>
          <w:rFonts w:ascii="Arial" w:eastAsia="Times New Roman" w:hAnsi="Arial" w:cs="Arial"/>
          <w:color w:val="000000"/>
          <w:sz w:val="21"/>
          <w:szCs w:val="21"/>
        </w:rPr>
      </w:pPr>
      <w:proofErr w:type="spellStart"/>
      <w:r w:rsidRPr="00F422B8">
        <w:rPr>
          <w:rFonts w:ascii="Arial" w:eastAsia="Times New Roman" w:hAnsi="Arial" w:cs="Arial"/>
          <w:color w:val="000000"/>
          <w:sz w:val="21"/>
          <w:szCs w:val="21"/>
        </w:rPr>
        <w:lastRenderedPageBreak/>
        <w:t>ganz</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zum</w:t>
      </w:r>
      <w:proofErr w:type="spellEnd"/>
      <w:r w:rsidRPr="00F422B8">
        <w:rPr>
          <w:rFonts w:ascii="Arial" w:eastAsia="Times New Roman" w:hAnsi="Arial" w:cs="Arial"/>
          <w:color w:val="000000"/>
          <w:sz w:val="21"/>
          <w:szCs w:val="21"/>
        </w:rPr>
        <w:t xml:space="preserve"> Teil </w:t>
      </w:r>
      <w:proofErr w:type="spellStart"/>
      <w:r w:rsidRPr="00F422B8">
        <w:rPr>
          <w:rFonts w:ascii="Arial" w:eastAsia="Times New Roman" w:hAnsi="Arial" w:cs="Arial"/>
          <w:color w:val="000000"/>
          <w:sz w:val="21"/>
          <w:szCs w:val="21"/>
        </w:rPr>
        <w:t>außer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Tätigkeit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gesetzt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den </w:t>
      </w:r>
      <w:proofErr w:type="spellStart"/>
      <w:r w:rsidRPr="00F422B8">
        <w:rPr>
          <w:rFonts w:ascii="Arial" w:eastAsia="Times New Roman" w:hAnsi="Arial" w:cs="Arial"/>
          <w:color w:val="000000"/>
          <w:sz w:val="21"/>
          <w:szCs w:val="21"/>
        </w:rPr>
        <w:t>bestimmungsmäßigen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Zwecken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entzogen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werden</w:t>
      </w:r>
      <w:proofErr w:type="spellEnd"/>
      <w:r w:rsidRPr="00F422B8">
        <w:rPr>
          <w:rFonts w:ascii="Arial" w:eastAsia="Times New Roman" w:hAnsi="Arial" w:cs="Arial"/>
          <w:color w:val="000000"/>
          <w:sz w:val="21"/>
          <w:szCs w:val="21"/>
        </w:rPr>
        <w:t xml:space="preserve">, und </w:t>
      </w:r>
      <w:proofErr w:type="spellStart"/>
      <w:r w:rsidRPr="00F422B8">
        <w:rPr>
          <w:rFonts w:ascii="Arial" w:eastAsia="Times New Roman" w:hAnsi="Arial" w:cs="Arial"/>
          <w:color w:val="000000"/>
          <w:sz w:val="21"/>
          <w:szCs w:val="21"/>
        </w:rPr>
        <w:t>sich</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dadurch</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absichtlich</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für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Bestrebungen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gegen</w:t>
      </w:r>
      <w:proofErr w:type="spellEnd"/>
      <w:r w:rsidRPr="00F422B8">
        <w:rPr>
          <w:rFonts w:ascii="Arial" w:eastAsia="Times New Roman" w:hAnsi="Arial" w:cs="Arial"/>
          <w:color w:val="000000"/>
          <w:sz w:val="21"/>
          <w:szCs w:val="21"/>
        </w:rPr>
        <w:t xml:space="preserve"> den </w:t>
      </w:r>
      <w:proofErr w:type="spellStart"/>
      <w:r w:rsidRPr="00F422B8">
        <w:rPr>
          <w:rFonts w:ascii="Arial" w:eastAsia="Times New Roman" w:hAnsi="Arial" w:cs="Arial"/>
          <w:color w:val="000000"/>
          <w:sz w:val="21"/>
          <w:szCs w:val="21"/>
        </w:rPr>
        <w:t>Bestand</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die </w:t>
      </w:r>
      <w:proofErr w:type="spellStart"/>
      <w:r w:rsidRPr="00F422B8">
        <w:rPr>
          <w:rFonts w:ascii="Arial" w:eastAsia="Times New Roman" w:hAnsi="Arial" w:cs="Arial"/>
          <w:color w:val="000000"/>
          <w:sz w:val="21"/>
          <w:szCs w:val="21"/>
        </w:rPr>
        <w:t>Sicherheit</w:t>
      </w:r>
      <w:proofErr w:type="spellEnd"/>
      <w:r w:rsidRPr="00F422B8">
        <w:rPr>
          <w:rFonts w:ascii="Arial" w:eastAsia="Times New Roman" w:hAnsi="Arial" w:cs="Arial"/>
          <w:color w:val="000000"/>
          <w:sz w:val="21"/>
          <w:szCs w:val="21"/>
        </w:rPr>
        <w:t xml:space="preserve"> der </w:t>
      </w:r>
      <w:proofErr w:type="spellStart"/>
      <w:r w:rsidRPr="00F422B8">
        <w:rPr>
          <w:rFonts w:ascii="Arial" w:eastAsia="Times New Roman" w:hAnsi="Arial" w:cs="Arial"/>
          <w:color w:val="000000"/>
          <w:sz w:val="21"/>
          <w:szCs w:val="21"/>
        </w:rPr>
        <w:t>Bundesrepublik</w:t>
      </w:r>
      <w:proofErr w:type="spellEnd"/>
      <w:r w:rsidRPr="00F422B8">
        <w:rPr>
          <w:rFonts w:ascii="Arial" w:eastAsia="Times New Roman" w:hAnsi="Arial" w:cs="Arial"/>
          <w:color w:val="000000"/>
          <w:sz w:val="21"/>
          <w:szCs w:val="21"/>
        </w:rPr>
        <w:t xml:space="preserve"> Deutschland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gegen</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Verfassungsgrundsätze</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einsetzt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wird</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mit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Freiheitsstrafe</w:t>
      </w:r>
      <w:proofErr w:type="spellEnd"/>
      <w:r w:rsidRPr="00F422B8">
        <w:rPr>
          <w:rFonts w:ascii="Arial" w:eastAsia="Times New Roman" w:hAnsi="Arial" w:cs="Arial"/>
          <w:color w:val="000000"/>
          <w:sz w:val="21"/>
          <w:szCs w:val="21"/>
        </w:rPr>
        <w:t xml:space="preserve"> bis </w:t>
      </w:r>
      <w:proofErr w:type="spellStart"/>
      <w:r w:rsidRPr="00F422B8">
        <w:rPr>
          <w:rFonts w:ascii="Arial" w:eastAsia="Times New Roman" w:hAnsi="Arial" w:cs="Arial"/>
          <w:color w:val="000000"/>
          <w:sz w:val="21"/>
          <w:szCs w:val="21"/>
        </w:rPr>
        <w:t>zu</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fünf</w:t>
      </w:r>
      <w:proofErr w:type="spellEnd"/>
      <w:r w:rsidRPr="00F422B8">
        <w:rPr>
          <w:rFonts w:ascii="Arial" w:eastAsia="Times New Roman" w:hAnsi="Arial" w:cs="Arial"/>
          <w:color w:val="000000"/>
          <w:sz w:val="21"/>
          <w:szCs w:val="21"/>
        </w:rPr>
        <w:t xml:space="preserve"> Jahren </w:t>
      </w:r>
      <w:proofErr w:type="spellStart"/>
      <w:r w:rsidRPr="00F422B8">
        <w:rPr>
          <w:rFonts w:ascii="Arial" w:eastAsia="Times New Roman" w:hAnsi="Arial" w:cs="Arial"/>
          <w:color w:val="000000"/>
          <w:sz w:val="21"/>
          <w:szCs w:val="21"/>
        </w:rPr>
        <w:t>oder</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mit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Geldstrafe</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bestraft</w:t>
      </w:r>
      <w:proofErr w:type="spellEnd"/>
      <w:r w:rsidRPr="00F422B8">
        <w:rPr>
          <w:rFonts w:ascii="Arial" w:eastAsia="Times New Roman" w:hAnsi="Arial" w:cs="Arial"/>
          <w:color w:val="000000"/>
          <w:sz w:val="21"/>
          <w:szCs w:val="21"/>
        </w:rPr>
        <w:t>.</w:t>
      </w:r>
    </w:p>
    <w:p w14:paraId="68EBF923" w14:textId="77777777" w:rsidR="001E4278" w:rsidRDefault="001E4278" w:rsidP="001E4278">
      <w:pPr>
        <w:pStyle w:val="ListParagraph"/>
        <w:numPr>
          <w:ilvl w:val="0"/>
          <w:numId w:val="11"/>
        </w:numPr>
        <w:jc w:val="lowKashida"/>
        <w:rPr>
          <w:rFonts w:ascii="Arial" w:eastAsia="Times New Roman" w:hAnsi="Arial" w:cs="Arial"/>
          <w:color w:val="000000"/>
          <w:sz w:val="21"/>
          <w:szCs w:val="21"/>
        </w:rPr>
      </w:pPr>
      <w:r w:rsidRPr="00F422B8">
        <w:rPr>
          <w:rFonts w:ascii="Arial" w:eastAsia="Times New Roman" w:hAnsi="Arial" w:cs="Arial"/>
          <w:color w:val="000000"/>
          <w:sz w:val="21"/>
          <w:szCs w:val="21"/>
        </w:rPr>
        <w:t xml:space="preserve">(2) Der </w:t>
      </w:r>
      <w:proofErr w:type="spellStart"/>
      <w:r w:rsidRPr="00F422B8">
        <w:rPr>
          <w:rFonts w:ascii="Arial" w:eastAsia="Times New Roman" w:hAnsi="Arial" w:cs="Arial"/>
          <w:color w:val="000000"/>
          <w:sz w:val="21"/>
          <w:szCs w:val="21"/>
        </w:rPr>
        <w:t>Versuch</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ist</w:t>
      </w:r>
      <w:proofErr w:type="spellEnd"/>
      <w:r w:rsidRPr="00F422B8">
        <w:rPr>
          <w:rFonts w:ascii="Arial" w:eastAsia="Times New Roman" w:hAnsi="Arial" w:cs="Arial"/>
          <w:color w:val="000000"/>
          <w:sz w:val="21"/>
          <w:szCs w:val="21"/>
        </w:rPr>
        <w:t xml:space="preserve"> </w:t>
      </w:r>
      <w:proofErr w:type="spellStart"/>
      <w:r w:rsidRPr="00F422B8">
        <w:rPr>
          <w:rFonts w:ascii="Arial" w:eastAsia="Times New Roman" w:hAnsi="Arial" w:cs="Arial"/>
          <w:color w:val="000000"/>
          <w:sz w:val="21"/>
          <w:szCs w:val="21"/>
        </w:rPr>
        <w:t>strafbar</w:t>
      </w:r>
      <w:proofErr w:type="spellEnd"/>
      <w:r w:rsidRPr="00F422B8">
        <w:rPr>
          <w:rFonts w:ascii="Arial" w:eastAsia="Times New Roman" w:hAnsi="Arial" w:cs="Arial"/>
          <w:color w:val="000000"/>
          <w:sz w:val="21"/>
          <w:szCs w:val="21"/>
        </w:rPr>
        <w:t>.</w:t>
      </w:r>
    </w:p>
    <w:p w14:paraId="3FC199B1" w14:textId="77777777" w:rsidR="001E4278" w:rsidRPr="00CE08FE" w:rsidRDefault="001E4278" w:rsidP="001E4278">
      <w:pPr>
        <w:pStyle w:val="ListParagraph"/>
        <w:ind w:left="90"/>
        <w:jc w:val="lowKashida"/>
        <w:rPr>
          <w:rFonts w:ascii="Arial" w:eastAsia="Times New Roman" w:hAnsi="Arial" w:cs="Arial"/>
          <w:color w:val="000000"/>
          <w:sz w:val="12"/>
          <w:szCs w:val="12"/>
        </w:rPr>
      </w:pPr>
    </w:p>
    <w:p w14:paraId="0131FD50" w14:textId="06448190" w:rsidR="001E4278" w:rsidRPr="001E4278" w:rsidRDefault="006F6868" w:rsidP="001E4278">
      <w:pPr>
        <w:pStyle w:val="ListParagraph"/>
        <w:numPr>
          <w:ilvl w:val="0"/>
          <w:numId w:val="11"/>
        </w:numPr>
        <w:jc w:val="lowKashida"/>
        <w:rPr>
          <w:rStyle w:val="Hyperlink"/>
          <w:rFonts w:ascii="Arial" w:eastAsia="Times New Roman" w:hAnsi="Arial" w:cs="Arial"/>
          <w:color w:val="000000"/>
          <w:sz w:val="21"/>
          <w:szCs w:val="21"/>
          <w:u w:val="none"/>
        </w:rPr>
      </w:pPr>
      <w:hyperlink r:id="rId10" w:history="1">
        <w:r w:rsidR="001E4278" w:rsidRPr="00DB6E20">
          <w:rPr>
            <w:rStyle w:val="Hyperlink"/>
            <w:rFonts w:ascii="Arial" w:eastAsia="Times New Roman" w:hAnsi="Arial" w:cs="Arial"/>
            <w:sz w:val="21"/>
            <w:szCs w:val="21"/>
          </w:rPr>
          <w:t>https://www.gesetze-im-internet.de/stgb/__88.html</w:t>
        </w:r>
      </w:hyperlink>
    </w:p>
    <w:p w14:paraId="4C967AE3" w14:textId="77777777" w:rsidR="001E4278" w:rsidRPr="001E4278" w:rsidRDefault="001E4278" w:rsidP="001E4278">
      <w:pPr>
        <w:pStyle w:val="ListParagraph"/>
        <w:rPr>
          <w:rFonts w:ascii="Arial" w:eastAsia="Times New Roman" w:hAnsi="Arial" w:cs="Arial"/>
          <w:color w:val="000000"/>
          <w:sz w:val="21"/>
          <w:szCs w:val="21"/>
        </w:rPr>
      </w:pPr>
    </w:p>
    <w:p w14:paraId="0D2B2E28" w14:textId="77777777" w:rsidR="001E4278" w:rsidRDefault="001E4278" w:rsidP="001E4278">
      <w:pPr>
        <w:pStyle w:val="ListParagraph"/>
        <w:ind w:left="360"/>
        <w:jc w:val="lowKashida"/>
        <w:rPr>
          <w:rFonts w:ascii="Arial" w:eastAsia="Times New Roman" w:hAnsi="Arial" w:cs="Arial"/>
          <w:color w:val="000000"/>
          <w:sz w:val="21"/>
          <w:szCs w:val="21"/>
        </w:rPr>
      </w:pPr>
    </w:p>
    <w:p w14:paraId="5B7019A5" w14:textId="77777777" w:rsidR="001E4278" w:rsidRDefault="001E4278" w:rsidP="001E4278">
      <w:pPr>
        <w:pStyle w:val="ListParagraph"/>
        <w:numPr>
          <w:ilvl w:val="0"/>
          <w:numId w:val="2"/>
        </w:numPr>
        <w:bidi/>
        <w:jc w:val="lowKashida"/>
        <w:rPr>
          <w:rFonts w:cs="B Nazanin"/>
          <w:sz w:val="24"/>
          <w:szCs w:val="24"/>
          <w:lang w:bidi="fa-IR"/>
        </w:rPr>
      </w:pPr>
      <w:r>
        <w:rPr>
          <w:rFonts w:cs="B Nazanin" w:hint="cs"/>
          <w:sz w:val="24"/>
          <w:szCs w:val="24"/>
          <w:rtl/>
          <w:lang w:bidi="fa-IR"/>
        </w:rPr>
        <w:t xml:space="preserve">هر کس </w:t>
      </w:r>
      <w:proofErr w:type="spellStart"/>
      <w:r>
        <w:rPr>
          <w:rFonts w:cs="B Nazanin" w:hint="cs"/>
          <w:sz w:val="24"/>
          <w:szCs w:val="24"/>
          <w:rtl/>
          <w:lang w:bidi="fa-IR"/>
        </w:rPr>
        <w:t>علناً</w:t>
      </w:r>
      <w:proofErr w:type="spellEnd"/>
      <w:r>
        <w:rPr>
          <w:rFonts w:cs="B Nazanin" w:hint="cs"/>
          <w:sz w:val="24"/>
          <w:szCs w:val="24"/>
          <w:rtl/>
          <w:lang w:bidi="fa-IR"/>
        </w:rPr>
        <w:t xml:space="preserve"> در یک جلسه یا از طریق انتشار مطالب مکتوب، فرد دیگری را به ارتکاب عملی غیر قانونی تحریک نماید به عنوان معاون جرم مسئولیت داشته و به مجازات حداکثر 5 سال حبس یا جریمه نقدی محکوم خواهد شد. (ماده111 قانون مجازات آلمان)</w:t>
      </w:r>
    </w:p>
    <w:p w14:paraId="7694B644" w14:textId="77777777" w:rsidR="001E4278" w:rsidRPr="00CC6397" w:rsidRDefault="001E4278" w:rsidP="001E4278">
      <w:pPr>
        <w:pStyle w:val="ListParagraph"/>
        <w:numPr>
          <w:ilvl w:val="0"/>
          <w:numId w:val="13"/>
        </w:numPr>
        <w:ind w:left="90"/>
        <w:jc w:val="lowKashida"/>
        <w:rPr>
          <w:rFonts w:ascii="Arial" w:eastAsia="Times New Roman" w:hAnsi="Arial" w:cs="Arial"/>
          <w:color w:val="000000"/>
          <w:sz w:val="21"/>
          <w:szCs w:val="21"/>
        </w:rPr>
      </w:pPr>
      <w:r w:rsidRPr="00CC6397">
        <w:rPr>
          <w:rFonts w:ascii="Arial" w:eastAsia="Times New Roman" w:hAnsi="Arial" w:cs="Arial"/>
          <w:color w:val="000000"/>
          <w:sz w:val="21"/>
          <w:szCs w:val="21"/>
        </w:rPr>
        <w:t xml:space="preserve">§ 111 </w:t>
      </w:r>
      <w:proofErr w:type="spellStart"/>
      <w:r w:rsidRPr="00CC6397">
        <w:rPr>
          <w:rFonts w:ascii="Arial" w:eastAsia="Times New Roman" w:hAnsi="Arial" w:cs="Arial"/>
          <w:color w:val="000000"/>
          <w:sz w:val="21"/>
          <w:szCs w:val="21"/>
        </w:rPr>
        <w:t>Öffentliche</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Aufforderung</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zu</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Straftaten</w:t>
      </w:r>
      <w:proofErr w:type="spellEnd"/>
    </w:p>
    <w:p w14:paraId="42213B0D" w14:textId="77777777" w:rsidR="001E4278" w:rsidRPr="00CC6397" w:rsidRDefault="001E4278" w:rsidP="001E4278">
      <w:pPr>
        <w:pStyle w:val="ListParagraph"/>
        <w:numPr>
          <w:ilvl w:val="0"/>
          <w:numId w:val="13"/>
        </w:numPr>
        <w:ind w:left="90"/>
        <w:jc w:val="lowKashida"/>
        <w:rPr>
          <w:rFonts w:ascii="Arial" w:eastAsia="Times New Roman" w:hAnsi="Arial" w:cs="Arial"/>
          <w:color w:val="000000"/>
          <w:sz w:val="21"/>
          <w:szCs w:val="21"/>
        </w:rPr>
      </w:pPr>
      <w:r w:rsidRPr="00CC6397">
        <w:rPr>
          <w:rFonts w:ascii="Arial" w:eastAsia="Times New Roman" w:hAnsi="Arial" w:cs="Arial"/>
          <w:color w:val="000000"/>
          <w:sz w:val="21"/>
          <w:szCs w:val="21"/>
        </w:rPr>
        <w:t xml:space="preserve">(1) </w:t>
      </w:r>
      <w:proofErr w:type="spellStart"/>
      <w:r w:rsidRPr="00CC6397">
        <w:rPr>
          <w:rFonts w:ascii="Arial" w:eastAsia="Times New Roman" w:hAnsi="Arial" w:cs="Arial"/>
          <w:color w:val="000000"/>
          <w:sz w:val="21"/>
          <w:szCs w:val="21"/>
        </w:rPr>
        <w:t>Wer</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öffentlich</w:t>
      </w:r>
      <w:proofErr w:type="spellEnd"/>
      <w:r w:rsidRPr="00CC6397">
        <w:rPr>
          <w:rFonts w:ascii="Arial" w:eastAsia="Times New Roman" w:hAnsi="Arial" w:cs="Arial"/>
          <w:color w:val="000000"/>
          <w:sz w:val="21"/>
          <w:szCs w:val="21"/>
        </w:rPr>
        <w:t xml:space="preserve">, in </w:t>
      </w:r>
      <w:proofErr w:type="spellStart"/>
      <w:r w:rsidRPr="00CC6397">
        <w:rPr>
          <w:rFonts w:ascii="Arial" w:eastAsia="Times New Roman" w:hAnsi="Arial" w:cs="Arial"/>
          <w:color w:val="000000"/>
          <w:sz w:val="21"/>
          <w:szCs w:val="21"/>
        </w:rPr>
        <w:t>einer</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Versammlung</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oder</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durch</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Verbreiten</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eines</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Inhalts</w:t>
      </w:r>
      <w:proofErr w:type="spellEnd"/>
      <w:r w:rsidRPr="00CC6397">
        <w:rPr>
          <w:rFonts w:ascii="Arial" w:eastAsia="Times New Roman" w:hAnsi="Arial" w:cs="Arial"/>
          <w:color w:val="000000"/>
          <w:sz w:val="21"/>
          <w:szCs w:val="21"/>
        </w:rPr>
        <w:t xml:space="preserve"> (§ 11 </w:t>
      </w:r>
      <w:proofErr w:type="spellStart"/>
      <w:r w:rsidRPr="00CC6397">
        <w:rPr>
          <w:rFonts w:ascii="Arial" w:eastAsia="Times New Roman" w:hAnsi="Arial" w:cs="Arial"/>
          <w:color w:val="000000"/>
          <w:sz w:val="21"/>
          <w:szCs w:val="21"/>
        </w:rPr>
        <w:t>Absatz</w:t>
      </w:r>
      <w:proofErr w:type="spellEnd"/>
      <w:r w:rsidRPr="00CC6397">
        <w:rPr>
          <w:rFonts w:ascii="Arial" w:eastAsia="Times New Roman" w:hAnsi="Arial" w:cs="Arial"/>
          <w:color w:val="000000"/>
          <w:sz w:val="21"/>
          <w:szCs w:val="21"/>
        </w:rPr>
        <w:t xml:space="preserve"> 3) </w:t>
      </w:r>
      <w:proofErr w:type="spellStart"/>
      <w:r w:rsidRPr="00CC6397">
        <w:rPr>
          <w:rFonts w:ascii="Arial" w:eastAsia="Times New Roman" w:hAnsi="Arial" w:cs="Arial"/>
          <w:color w:val="000000"/>
          <w:sz w:val="21"/>
          <w:szCs w:val="21"/>
        </w:rPr>
        <w:t>zu</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einer</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rechtswidrigen</w:t>
      </w:r>
      <w:proofErr w:type="spellEnd"/>
      <w:r w:rsidRPr="00CC6397">
        <w:rPr>
          <w:rFonts w:ascii="Arial" w:eastAsia="Times New Roman" w:hAnsi="Arial" w:cs="Arial"/>
          <w:color w:val="000000"/>
          <w:sz w:val="21"/>
          <w:szCs w:val="21"/>
        </w:rPr>
        <w:t xml:space="preserve"> Tat </w:t>
      </w:r>
      <w:proofErr w:type="spellStart"/>
      <w:r w:rsidRPr="00CC6397">
        <w:rPr>
          <w:rFonts w:ascii="Arial" w:eastAsia="Times New Roman" w:hAnsi="Arial" w:cs="Arial"/>
          <w:color w:val="000000"/>
          <w:sz w:val="21"/>
          <w:szCs w:val="21"/>
        </w:rPr>
        <w:t>auffordert</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wird</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wie</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ein</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Anstifter</w:t>
      </w:r>
      <w:proofErr w:type="spellEnd"/>
      <w:r w:rsidRPr="00CC6397">
        <w:rPr>
          <w:rFonts w:ascii="Arial" w:eastAsia="Times New Roman" w:hAnsi="Arial" w:cs="Arial"/>
          <w:color w:val="000000"/>
          <w:sz w:val="21"/>
          <w:szCs w:val="21"/>
        </w:rPr>
        <w:t xml:space="preserve"> (§ 26) </w:t>
      </w:r>
      <w:proofErr w:type="spellStart"/>
      <w:r w:rsidRPr="00CC6397">
        <w:rPr>
          <w:rFonts w:ascii="Arial" w:eastAsia="Times New Roman" w:hAnsi="Arial" w:cs="Arial"/>
          <w:color w:val="000000"/>
          <w:sz w:val="21"/>
          <w:szCs w:val="21"/>
        </w:rPr>
        <w:t>bestraft</w:t>
      </w:r>
      <w:proofErr w:type="spellEnd"/>
      <w:r w:rsidRPr="00CC6397">
        <w:rPr>
          <w:rFonts w:ascii="Arial" w:eastAsia="Times New Roman" w:hAnsi="Arial" w:cs="Arial"/>
          <w:color w:val="000000"/>
          <w:sz w:val="21"/>
          <w:szCs w:val="21"/>
        </w:rPr>
        <w:t>.</w:t>
      </w:r>
    </w:p>
    <w:p w14:paraId="0FE32E61" w14:textId="77777777" w:rsidR="001E4278" w:rsidRDefault="001E4278" w:rsidP="001E4278">
      <w:pPr>
        <w:pStyle w:val="ListParagraph"/>
        <w:numPr>
          <w:ilvl w:val="0"/>
          <w:numId w:val="13"/>
        </w:numPr>
        <w:ind w:left="90"/>
        <w:jc w:val="lowKashida"/>
        <w:rPr>
          <w:rFonts w:ascii="Arial" w:eastAsia="Times New Roman" w:hAnsi="Arial" w:cs="Arial"/>
          <w:color w:val="000000"/>
          <w:sz w:val="21"/>
          <w:szCs w:val="21"/>
        </w:rPr>
      </w:pPr>
      <w:r w:rsidRPr="00CC6397">
        <w:rPr>
          <w:rFonts w:ascii="Arial" w:eastAsia="Times New Roman" w:hAnsi="Arial" w:cs="Arial"/>
          <w:color w:val="000000"/>
          <w:sz w:val="21"/>
          <w:szCs w:val="21"/>
        </w:rPr>
        <w:t xml:space="preserve">(2) </w:t>
      </w:r>
      <w:proofErr w:type="spellStart"/>
      <w:r w:rsidRPr="00CC6397">
        <w:rPr>
          <w:rFonts w:ascii="Arial" w:eastAsia="Times New Roman" w:hAnsi="Arial" w:cs="Arial"/>
          <w:color w:val="000000"/>
          <w:sz w:val="21"/>
          <w:szCs w:val="21"/>
        </w:rPr>
        <w:t>Bleibt</w:t>
      </w:r>
      <w:proofErr w:type="spellEnd"/>
      <w:r w:rsidRPr="00CC6397">
        <w:rPr>
          <w:rFonts w:ascii="Arial" w:eastAsia="Times New Roman" w:hAnsi="Arial" w:cs="Arial"/>
          <w:color w:val="000000"/>
          <w:sz w:val="21"/>
          <w:szCs w:val="21"/>
        </w:rPr>
        <w:t xml:space="preserve"> die </w:t>
      </w:r>
      <w:proofErr w:type="spellStart"/>
      <w:r w:rsidRPr="00CC6397">
        <w:rPr>
          <w:rFonts w:ascii="Arial" w:eastAsia="Times New Roman" w:hAnsi="Arial" w:cs="Arial"/>
          <w:color w:val="000000"/>
          <w:sz w:val="21"/>
          <w:szCs w:val="21"/>
        </w:rPr>
        <w:t>Aufforderung</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ohne</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Erfolg</w:t>
      </w:r>
      <w:proofErr w:type="spellEnd"/>
      <w:r w:rsidRPr="00CC6397">
        <w:rPr>
          <w:rFonts w:ascii="Arial" w:eastAsia="Times New Roman" w:hAnsi="Arial" w:cs="Arial"/>
          <w:color w:val="000000"/>
          <w:sz w:val="21"/>
          <w:szCs w:val="21"/>
        </w:rPr>
        <w:t xml:space="preserve">, so </w:t>
      </w:r>
      <w:proofErr w:type="spellStart"/>
      <w:r w:rsidRPr="00CC6397">
        <w:rPr>
          <w:rFonts w:ascii="Arial" w:eastAsia="Times New Roman" w:hAnsi="Arial" w:cs="Arial"/>
          <w:color w:val="000000"/>
          <w:sz w:val="21"/>
          <w:szCs w:val="21"/>
        </w:rPr>
        <w:t>ist</w:t>
      </w:r>
      <w:proofErr w:type="spellEnd"/>
      <w:r w:rsidRPr="00CC6397">
        <w:rPr>
          <w:rFonts w:ascii="Arial" w:eastAsia="Times New Roman" w:hAnsi="Arial" w:cs="Arial"/>
          <w:color w:val="000000"/>
          <w:sz w:val="21"/>
          <w:szCs w:val="21"/>
        </w:rPr>
        <w:t xml:space="preserve"> die Strafe </w:t>
      </w:r>
      <w:proofErr w:type="spellStart"/>
      <w:r w:rsidRPr="00CC6397">
        <w:rPr>
          <w:rFonts w:ascii="Arial" w:eastAsia="Times New Roman" w:hAnsi="Arial" w:cs="Arial"/>
          <w:color w:val="000000"/>
          <w:sz w:val="21"/>
          <w:szCs w:val="21"/>
        </w:rPr>
        <w:t>Freiheitsstrafe</w:t>
      </w:r>
      <w:proofErr w:type="spellEnd"/>
      <w:r w:rsidRPr="00CC6397">
        <w:rPr>
          <w:rFonts w:ascii="Arial" w:eastAsia="Times New Roman" w:hAnsi="Arial" w:cs="Arial"/>
          <w:color w:val="000000"/>
          <w:sz w:val="21"/>
          <w:szCs w:val="21"/>
        </w:rPr>
        <w:t xml:space="preserve"> bis </w:t>
      </w:r>
      <w:proofErr w:type="spellStart"/>
      <w:r w:rsidRPr="00CC6397">
        <w:rPr>
          <w:rFonts w:ascii="Arial" w:eastAsia="Times New Roman" w:hAnsi="Arial" w:cs="Arial"/>
          <w:color w:val="000000"/>
          <w:sz w:val="21"/>
          <w:szCs w:val="21"/>
        </w:rPr>
        <w:t>zu</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fünf</w:t>
      </w:r>
      <w:proofErr w:type="spellEnd"/>
      <w:r w:rsidRPr="00CC6397">
        <w:rPr>
          <w:rFonts w:ascii="Arial" w:eastAsia="Times New Roman" w:hAnsi="Arial" w:cs="Arial"/>
          <w:color w:val="000000"/>
          <w:sz w:val="21"/>
          <w:szCs w:val="21"/>
        </w:rPr>
        <w:t xml:space="preserve"> Jahren </w:t>
      </w:r>
      <w:proofErr w:type="spellStart"/>
      <w:r w:rsidRPr="00CC6397">
        <w:rPr>
          <w:rFonts w:ascii="Arial" w:eastAsia="Times New Roman" w:hAnsi="Arial" w:cs="Arial"/>
          <w:color w:val="000000"/>
          <w:sz w:val="21"/>
          <w:szCs w:val="21"/>
        </w:rPr>
        <w:t>oder</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Geldstrafe</w:t>
      </w:r>
      <w:proofErr w:type="spellEnd"/>
      <w:r w:rsidRPr="00CC6397">
        <w:rPr>
          <w:rFonts w:ascii="Arial" w:eastAsia="Times New Roman" w:hAnsi="Arial" w:cs="Arial"/>
          <w:color w:val="000000"/>
          <w:sz w:val="21"/>
          <w:szCs w:val="21"/>
        </w:rPr>
        <w:t xml:space="preserve">. Die Strafe </w:t>
      </w:r>
      <w:proofErr w:type="spellStart"/>
      <w:r w:rsidRPr="00CC6397">
        <w:rPr>
          <w:rFonts w:ascii="Arial" w:eastAsia="Times New Roman" w:hAnsi="Arial" w:cs="Arial"/>
          <w:color w:val="000000"/>
          <w:sz w:val="21"/>
          <w:szCs w:val="21"/>
        </w:rPr>
        <w:t>darf</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nicht</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schwerer</w:t>
      </w:r>
      <w:proofErr w:type="spellEnd"/>
      <w:r w:rsidRPr="00CC6397">
        <w:rPr>
          <w:rFonts w:ascii="Arial" w:eastAsia="Times New Roman" w:hAnsi="Arial" w:cs="Arial"/>
          <w:color w:val="000000"/>
          <w:sz w:val="21"/>
          <w:szCs w:val="21"/>
        </w:rPr>
        <w:t xml:space="preserve"> sein </w:t>
      </w:r>
      <w:proofErr w:type="spellStart"/>
      <w:r w:rsidRPr="00CC6397">
        <w:rPr>
          <w:rFonts w:ascii="Arial" w:eastAsia="Times New Roman" w:hAnsi="Arial" w:cs="Arial"/>
          <w:color w:val="000000"/>
          <w:sz w:val="21"/>
          <w:szCs w:val="21"/>
        </w:rPr>
        <w:t>als</w:t>
      </w:r>
      <w:proofErr w:type="spellEnd"/>
      <w:r w:rsidRPr="00CC6397">
        <w:rPr>
          <w:rFonts w:ascii="Arial" w:eastAsia="Times New Roman" w:hAnsi="Arial" w:cs="Arial"/>
          <w:color w:val="000000"/>
          <w:sz w:val="21"/>
          <w:szCs w:val="21"/>
        </w:rPr>
        <w:t xml:space="preserve"> die, die </w:t>
      </w:r>
      <w:proofErr w:type="spellStart"/>
      <w:r w:rsidRPr="00CC6397">
        <w:rPr>
          <w:rFonts w:ascii="Arial" w:eastAsia="Times New Roman" w:hAnsi="Arial" w:cs="Arial"/>
          <w:color w:val="000000"/>
          <w:sz w:val="21"/>
          <w:szCs w:val="21"/>
        </w:rPr>
        <w:t>für</w:t>
      </w:r>
      <w:proofErr w:type="spellEnd"/>
      <w:r w:rsidRPr="00CC6397">
        <w:rPr>
          <w:rFonts w:ascii="Arial" w:eastAsia="Times New Roman" w:hAnsi="Arial" w:cs="Arial"/>
          <w:color w:val="000000"/>
          <w:sz w:val="21"/>
          <w:szCs w:val="21"/>
        </w:rPr>
        <w:t xml:space="preserve"> den Fall </w:t>
      </w:r>
      <w:proofErr w:type="spellStart"/>
      <w:r w:rsidRPr="00CC6397">
        <w:rPr>
          <w:rFonts w:ascii="Arial" w:eastAsia="Times New Roman" w:hAnsi="Arial" w:cs="Arial"/>
          <w:color w:val="000000"/>
          <w:sz w:val="21"/>
          <w:szCs w:val="21"/>
        </w:rPr>
        <w:t>angedroht</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ist</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daß</w:t>
      </w:r>
      <w:proofErr w:type="spellEnd"/>
      <w:r w:rsidRPr="00CC6397">
        <w:rPr>
          <w:rFonts w:ascii="Arial" w:eastAsia="Times New Roman" w:hAnsi="Arial" w:cs="Arial"/>
          <w:color w:val="000000"/>
          <w:sz w:val="21"/>
          <w:szCs w:val="21"/>
        </w:rPr>
        <w:t xml:space="preserve"> die </w:t>
      </w:r>
      <w:proofErr w:type="spellStart"/>
      <w:r w:rsidRPr="00CC6397">
        <w:rPr>
          <w:rFonts w:ascii="Arial" w:eastAsia="Times New Roman" w:hAnsi="Arial" w:cs="Arial"/>
          <w:color w:val="000000"/>
          <w:sz w:val="21"/>
          <w:szCs w:val="21"/>
        </w:rPr>
        <w:t>Aufforderung</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Erfolg</w:t>
      </w:r>
      <w:proofErr w:type="spellEnd"/>
      <w:r w:rsidRPr="00CC6397">
        <w:rPr>
          <w:rFonts w:ascii="Arial" w:eastAsia="Times New Roman" w:hAnsi="Arial" w:cs="Arial"/>
          <w:color w:val="000000"/>
          <w:sz w:val="21"/>
          <w:szCs w:val="21"/>
        </w:rPr>
        <w:t xml:space="preserve"> hat (</w:t>
      </w:r>
      <w:proofErr w:type="spellStart"/>
      <w:r w:rsidRPr="00CC6397">
        <w:rPr>
          <w:rFonts w:ascii="Arial" w:eastAsia="Times New Roman" w:hAnsi="Arial" w:cs="Arial"/>
          <w:color w:val="000000"/>
          <w:sz w:val="21"/>
          <w:szCs w:val="21"/>
        </w:rPr>
        <w:t>Absatz</w:t>
      </w:r>
      <w:proofErr w:type="spellEnd"/>
      <w:r w:rsidRPr="00CC6397">
        <w:rPr>
          <w:rFonts w:ascii="Arial" w:eastAsia="Times New Roman" w:hAnsi="Arial" w:cs="Arial"/>
          <w:color w:val="000000"/>
          <w:sz w:val="21"/>
          <w:szCs w:val="21"/>
        </w:rPr>
        <w:t xml:space="preserve"> 1); § 49 Abs. 1 Nr. 2 </w:t>
      </w:r>
      <w:proofErr w:type="spellStart"/>
      <w:r w:rsidRPr="00CC6397">
        <w:rPr>
          <w:rFonts w:ascii="Arial" w:eastAsia="Times New Roman" w:hAnsi="Arial" w:cs="Arial"/>
          <w:color w:val="000000"/>
          <w:sz w:val="21"/>
          <w:szCs w:val="21"/>
        </w:rPr>
        <w:t>ist</w:t>
      </w:r>
      <w:proofErr w:type="spellEnd"/>
      <w:r w:rsidRPr="00CC6397">
        <w:rPr>
          <w:rFonts w:ascii="Arial" w:eastAsia="Times New Roman" w:hAnsi="Arial" w:cs="Arial"/>
          <w:color w:val="000000"/>
          <w:sz w:val="21"/>
          <w:szCs w:val="21"/>
        </w:rPr>
        <w:t xml:space="preserve"> </w:t>
      </w:r>
      <w:proofErr w:type="spellStart"/>
      <w:r w:rsidRPr="00CC6397">
        <w:rPr>
          <w:rFonts w:ascii="Arial" w:eastAsia="Times New Roman" w:hAnsi="Arial" w:cs="Arial"/>
          <w:color w:val="000000"/>
          <w:sz w:val="21"/>
          <w:szCs w:val="21"/>
        </w:rPr>
        <w:t>anzuwenden</w:t>
      </w:r>
      <w:proofErr w:type="spellEnd"/>
      <w:r w:rsidRPr="00CC6397">
        <w:rPr>
          <w:rFonts w:ascii="Arial" w:eastAsia="Times New Roman" w:hAnsi="Arial" w:cs="Arial"/>
          <w:color w:val="000000"/>
          <w:sz w:val="21"/>
          <w:szCs w:val="21"/>
        </w:rPr>
        <w:t>.</w:t>
      </w:r>
    </w:p>
    <w:p w14:paraId="1976EBC0" w14:textId="16F73411" w:rsidR="001E4278" w:rsidRPr="001E4278" w:rsidRDefault="006F6868" w:rsidP="001E4278">
      <w:pPr>
        <w:pStyle w:val="ListParagraph"/>
        <w:numPr>
          <w:ilvl w:val="0"/>
          <w:numId w:val="13"/>
        </w:numPr>
        <w:ind w:left="90"/>
        <w:jc w:val="lowKashida"/>
        <w:rPr>
          <w:rStyle w:val="Hyperlink"/>
          <w:rFonts w:ascii="Arial" w:eastAsia="Times New Roman" w:hAnsi="Arial" w:cs="Arial"/>
          <w:color w:val="000000"/>
          <w:sz w:val="21"/>
          <w:szCs w:val="21"/>
          <w:u w:val="none"/>
        </w:rPr>
      </w:pPr>
      <w:hyperlink r:id="rId11" w:history="1">
        <w:r w:rsidR="001E4278" w:rsidRPr="00DB6E20">
          <w:rPr>
            <w:rStyle w:val="Hyperlink"/>
            <w:rFonts w:ascii="Arial" w:eastAsia="Times New Roman" w:hAnsi="Arial" w:cs="Arial"/>
            <w:sz w:val="21"/>
            <w:szCs w:val="21"/>
          </w:rPr>
          <w:t>https://www.gesetze-im-internet.de/stgb/__111.html</w:t>
        </w:r>
      </w:hyperlink>
    </w:p>
    <w:p w14:paraId="24953A5B" w14:textId="77777777" w:rsidR="001E4278" w:rsidRDefault="001E4278" w:rsidP="001E4278">
      <w:pPr>
        <w:pStyle w:val="ListParagraph"/>
        <w:ind w:left="90"/>
        <w:jc w:val="lowKashida"/>
        <w:rPr>
          <w:rFonts w:ascii="Arial" w:eastAsia="Times New Roman" w:hAnsi="Arial" w:cs="Arial"/>
          <w:color w:val="000000"/>
          <w:sz w:val="21"/>
          <w:szCs w:val="21"/>
        </w:rPr>
      </w:pPr>
    </w:p>
    <w:p w14:paraId="3A64A416" w14:textId="0BB51C5B" w:rsidR="001E4278" w:rsidRPr="00B84BED" w:rsidRDefault="001E4278" w:rsidP="00B84BED">
      <w:pPr>
        <w:pStyle w:val="ListParagraph"/>
        <w:numPr>
          <w:ilvl w:val="0"/>
          <w:numId w:val="2"/>
        </w:numPr>
        <w:bidi/>
        <w:jc w:val="lowKashida"/>
        <w:rPr>
          <w:rFonts w:cs="B Nazanin"/>
          <w:sz w:val="24"/>
          <w:szCs w:val="24"/>
          <w:lang w:bidi="fa-IR"/>
        </w:rPr>
      </w:pPr>
      <w:r w:rsidRPr="001E4278">
        <w:rPr>
          <w:rFonts w:cs="B Nazanin" w:hint="cs"/>
          <w:sz w:val="24"/>
          <w:szCs w:val="24"/>
          <w:rtl/>
          <w:lang w:bidi="fa-IR"/>
        </w:rPr>
        <w:t xml:space="preserve">هر کس تبلیغات و ادعاهای نادرست و تحریف شده ای را به قصد ایجاد اختلال در عملکرد نیروهای مسلح فدرال آلمان، بیان کند و یا منتشر کند مرتکب جرمی شده که </w:t>
      </w:r>
      <w:proofErr w:type="spellStart"/>
      <w:r w:rsidRPr="001E4278">
        <w:rPr>
          <w:rFonts w:cs="B Nazanin" w:hint="cs"/>
          <w:sz w:val="24"/>
          <w:szCs w:val="24"/>
          <w:rtl/>
          <w:lang w:bidi="fa-IR"/>
        </w:rPr>
        <w:t>مجازاتش</w:t>
      </w:r>
      <w:proofErr w:type="spellEnd"/>
      <w:r w:rsidRPr="001E4278">
        <w:rPr>
          <w:rFonts w:cs="B Nazanin" w:hint="cs"/>
          <w:sz w:val="24"/>
          <w:szCs w:val="24"/>
          <w:rtl/>
          <w:lang w:bidi="fa-IR"/>
        </w:rPr>
        <w:t xml:space="preserve"> 5 سال حبس یا جریمه نقدی است. </w:t>
      </w:r>
    </w:p>
    <w:p w14:paraId="096C1311" w14:textId="07695544" w:rsidR="001E4278" w:rsidRPr="00B84BED" w:rsidRDefault="001E4278" w:rsidP="00B84BED">
      <w:pPr>
        <w:pStyle w:val="Heading2"/>
        <w:bidi/>
        <w:rPr>
          <w:rFonts w:ascii="Zar" w:hAnsi="Zar" w:cs="Zar"/>
          <w:lang w:bidi="fa-IR"/>
        </w:rPr>
      </w:pPr>
      <w:r w:rsidRPr="00B84BED">
        <w:rPr>
          <w:rFonts w:ascii="Zar" w:hAnsi="Zar" w:cs="Zar"/>
          <w:rtl/>
          <w:lang w:bidi="fa-IR"/>
        </w:rPr>
        <w:t xml:space="preserve">قوانین کانادا درباره فتنه </w:t>
      </w:r>
      <w:proofErr w:type="spellStart"/>
      <w:r w:rsidRPr="00B84BED">
        <w:rPr>
          <w:rFonts w:ascii="Zar" w:hAnsi="Zar" w:cs="Zar"/>
          <w:rtl/>
          <w:lang w:bidi="fa-IR"/>
        </w:rPr>
        <w:t>انگیزی</w:t>
      </w:r>
      <w:proofErr w:type="spellEnd"/>
      <w:r w:rsidRPr="00B84BED">
        <w:rPr>
          <w:rFonts w:ascii="Zar" w:hAnsi="Zar" w:cs="Zar"/>
          <w:rtl/>
          <w:lang w:bidi="fa-IR"/>
        </w:rPr>
        <w:t xml:space="preserve"> و براندازی:</w:t>
      </w:r>
    </w:p>
    <w:p w14:paraId="2A373D4B" w14:textId="77777777" w:rsidR="00B84BED" w:rsidRDefault="00B84BED" w:rsidP="00B84BED">
      <w:pPr>
        <w:pStyle w:val="ListParagraph"/>
        <w:numPr>
          <w:ilvl w:val="0"/>
          <w:numId w:val="2"/>
        </w:numPr>
        <w:bidi/>
        <w:spacing w:line="240" w:lineRule="auto"/>
        <w:jc w:val="lowKashida"/>
        <w:rPr>
          <w:rFonts w:cs="B Nazanin"/>
          <w:sz w:val="24"/>
          <w:szCs w:val="24"/>
          <w:lang w:bidi="fa-IR"/>
        </w:rPr>
      </w:pPr>
      <w:proofErr w:type="spellStart"/>
      <w:r w:rsidRPr="0024202B">
        <w:rPr>
          <w:rFonts w:cs="B Nazanin" w:hint="cs"/>
          <w:sz w:val="24"/>
          <w:szCs w:val="24"/>
          <w:rtl/>
          <w:lang w:bidi="fa-IR"/>
        </w:rPr>
        <w:t>هرکس</w:t>
      </w:r>
      <w:proofErr w:type="spellEnd"/>
      <w:r w:rsidRPr="0024202B">
        <w:rPr>
          <w:rFonts w:cs="B Nazanin" w:hint="cs"/>
          <w:sz w:val="24"/>
          <w:szCs w:val="24"/>
          <w:rtl/>
          <w:lang w:bidi="fa-IR"/>
        </w:rPr>
        <w:t xml:space="preserve"> سخنان فتنه انگیز بگوید یا منتشر کند و یا طرفدار یک توطئه فتنه </w:t>
      </w:r>
      <w:proofErr w:type="spellStart"/>
      <w:r w:rsidRPr="0024202B">
        <w:rPr>
          <w:rFonts w:cs="B Nazanin" w:hint="cs"/>
          <w:sz w:val="24"/>
          <w:szCs w:val="24"/>
          <w:rtl/>
          <w:lang w:bidi="fa-IR"/>
        </w:rPr>
        <w:t>انگیزانه</w:t>
      </w:r>
      <w:proofErr w:type="spellEnd"/>
      <w:r w:rsidRPr="0024202B">
        <w:rPr>
          <w:rFonts w:cs="B Nazanin" w:hint="cs"/>
          <w:sz w:val="24"/>
          <w:szCs w:val="24"/>
          <w:rtl/>
          <w:lang w:bidi="fa-IR"/>
        </w:rPr>
        <w:t xml:space="preserve"> باشد مرتکب جرم شده و محکوم به حداکثر 14 سال حبس می گردد (ماده 61 قانون مجازات کانادا)</w:t>
      </w:r>
    </w:p>
    <w:p w14:paraId="24372F87" w14:textId="77777777" w:rsidR="00B84BED" w:rsidRPr="009116B3" w:rsidRDefault="00B84BED" w:rsidP="00B84BED">
      <w:pPr>
        <w:pStyle w:val="ListParagraph"/>
        <w:numPr>
          <w:ilvl w:val="0"/>
          <w:numId w:val="4"/>
        </w:numPr>
        <w:spacing w:line="240" w:lineRule="auto"/>
        <w:jc w:val="lowKashida"/>
        <w:rPr>
          <w:rFonts w:ascii="Arial" w:eastAsia="Times New Roman" w:hAnsi="Arial" w:cs="Arial"/>
          <w:color w:val="000000"/>
          <w:sz w:val="21"/>
          <w:szCs w:val="21"/>
        </w:rPr>
      </w:pPr>
      <w:r w:rsidRPr="009116B3">
        <w:rPr>
          <w:rFonts w:ascii="Arial" w:eastAsia="Times New Roman" w:hAnsi="Arial" w:cs="Arial"/>
          <w:color w:val="000000"/>
          <w:sz w:val="21"/>
          <w:szCs w:val="21"/>
        </w:rPr>
        <w:t>Punishment of seditious offences</w:t>
      </w:r>
    </w:p>
    <w:p w14:paraId="74271A3E" w14:textId="77777777" w:rsidR="00B84BED" w:rsidRPr="009116B3" w:rsidRDefault="00B84BED" w:rsidP="00B84BED">
      <w:pPr>
        <w:pStyle w:val="ListParagraph"/>
        <w:numPr>
          <w:ilvl w:val="0"/>
          <w:numId w:val="4"/>
        </w:numPr>
        <w:spacing w:line="240" w:lineRule="auto"/>
        <w:jc w:val="lowKashida"/>
        <w:rPr>
          <w:rFonts w:ascii="Arial" w:eastAsia="Times New Roman" w:hAnsi="Arial" w:cs="Arial"/>
          <w:color w:val="000000"/>
          <w:sz w:val="21"/>
          <w:szCs w:val="21"/>
        </w:rPr>
      </w:pPr>
      <w:r w:rsidRPr="009116B3">
        <w:rPr>
          <w:rFonts w:ascii="Arial" w:eastAsia="Times New Roman" w:hAnsi="Arial" w:cs="Arial"/>
          <w:color w:val="000000"/>
          <w:sz w:val="21"/>
          <w:szCs w:val="21"/>
        </w:rPr>
        <w:t>61 Every one who</w:t>
      </w:r>
    </w:p>
    <w:p w14:paraId="1B26B250" w14:textId="77777777" w:rsidR="00B84BED" w:rsidRPr="009116B3" w:rsidRDefault="00B84BED" w:rsidP="00B84BED">
      <w:pPr>
        <w:pStyle w:val="ListParagraph"/>
        <w:numPr>
          <w:ilvl w:val="0"/>
          <w:numId w:val="4"/>
        </w:numPr>
        <w:spacing w:line="240" w:lineRule="auto"/>
        <w:jc w:val="lowKashida"/>
        <w:rPr>
          <w:rFonts w:ascii="Arial" w:eastAsia="Times New Roman" w:hAnsi="Arial" w:cs="Arial"/>
          <w:color w:val="000000"/>
          <w:sz w:val="21"/>
          <w:szCs w:val="21"/>
        </w:rPr>
      </w:pPr>
      <w:r w:rsidRPr="009116B3">
        <w:rPr>
          <w:rFonts w:ascii="Arial" w:eastAsia="Times New Roman" w:hAnsi="Arial" w:cs="Arial"/>
          <w:color w:val="000000"/>
          <w:sz w:val="21"/>
          <w:szCs w:val="21"/>
        </w:rPr>
        <w:t>(a) speaks seditious words,</w:t>
      </w:r>
    </w:p>
    <w:p w14:paraId="36936F38" w14:textId="77777777" w:rsidR="00B84BED" w:rsidRPr="009116B3" w:rsidRDefault="00B84BED" w:rsidP="00B84BED">
      <w:pPr>
        <w:pStyle w:val="ListParagraph"/>
        <w:numPr>
          <w:ilvl w:val="0"/>
          <w:numId w:val="4"/>
        </w:numPr>
        <w:spacing w:line="240" w:lineRule="auto"/>
        <w:jc w:val="lowKashida"/>
        <w:rPr>
          <w:rFonts w:ascii="Arial" w:eastAsia="Times New Roman" w:hAnsi="Arial" w:cs="Arial"/>
          <w:color w:val="000000"/>
          <w:sz w:val="21"/>
          <w:szCs w:val="21"/>
        </w:rPr>
      </w:pPr>
      <w:r w:rsidRPr="009116B3">
        <w:rPr>
          <w:rFonts w:ascii="Arial" w:eastAsia="Times New Roman" w:hAnsi="Arial" w:cs="Arial"/>
          <w:color w:val="000000"/>
          <w:sz w:val="21"/>
          <w:szCs w:val="21"/>
        </w:rPr>
        <w:t>(b) publishes a seditious libel, or</w:t>
      </w:r>
    </w:p>
    <w:p w14:paraId="511E8E1C" w14:textId="77777777" w:rsidR="00B84BED" w:rsidRPr="009116B3" w:rsidRDefault="00B84BED" w:rsidP="00B84BED">
      <w:pPr>
        <w:pStyle w:val="ListParagraph"/>
        <w:numPr>
          <w:ilvl w:val="0"/>
          <w:numId w:val="4"/>
        </w:numPr>
        <w:spacing w:line="240" w:lineRule="auto"/>
        <w:jc w:val="lowKashida"/>
        <w:rPr>
          <w:rFonts w:ascii="Arial" w:eastAsia="Times New Roman" w:hAnsi="Arial" w:cs="Arial"/>
          <w:color w:val="000000"/>
          <w:sz w:val="21"/>
          <w:szCs w:val="21"/>
        </w:rPr>
      </w:pPr>
      <w:r w:rsidRPr="009116B3">
        <w:rPr>
          <w:rFonts w:ascii="Arial" w:eastAsia="Times New Roman" w:hAnsi="Arial" w:cs="Arial"/>
          <w:color w:val="000000"/>
          <w:sz w:val="21"/>
          <w:szCs w:val="21"/>
        </w:rPr>
        <w:t>(c) is a party to a seditious conspiracy,</w:t>
      </w:r>
    </w:p>
    <w:p w14:paraId="1C3EAF0D" w14:textId="77777777" w:rsidR="00B84BED" w:rsidRDefault="00B84BED" w:rsidP="00B84BED">
      <w:pPr>
        <w:pStyle w:val="ListParagraph"/>
        <w:numPr>
          <w:ilvl w:val="0"/>
          <w:numId w:val="4"/>
        </w:numPr>
        <w:spacing w:line="240" w:lineRule="auto"/>
        <w:jc w:val="lowKashida"/>
        <w:rPr>
          <w:rFonts w:ascii="Arial" w:eastAsia="Times New Roman" w:hAnsi="Arial" w:cs="Arial"/>
          <w:color w:val="000000"/>
          <w:sz w:val="21"/>
          <w:szCs w:val="21"/>
        </w:rPr>
      </w:pPr>
      <w:r w:rsidRPr="009116B3">
        <w:rPr>
          <w:rFonts w:ascii="Arial" w:eastAsia="Times New Roman" w:hAnsi="Arial" w:cs="Arial"/>
          <w:color w:val="000000"/>
          <w:sz w:val="21"/>
          <w:szCs w:val="21"/>
        </w:rPr>
        <w:t>is guilty of an indictable offence and liable to imprisonment for a term not exceeding fourteen years.</w:t>
      </w:r>
    </w:p>
    <w:p w14:paraId="2BCE4843" w14:textId="77777777" w:rsidR="00B84BED" w:rsidRPr="009116B3" w:rsidRDefault="00B84BED" w:rsidP="00B84BED">
      <w:pPr>
        <w:pStyle w:val="ListParagraph"/>
        <w:spacing w:line="240" w:lineRule="auto"/>
        <w:ind w:left="90"/>
        <w:jc w:val="lowKashida"/>
        <w:rPr>
          <w:rFonts w:ascii="Arial" w:eastAsia="Times New Roman" w:hAnsi="Arial" w:cs="Arial"/>
          <w:color w:val="000000"/>
          <w:sz w:val="14"/>
          <w:szCs w:val="14"/>
        </w:rPr>
      </w:pPr>
    </w:p>
    <w:p w14:paraId="01EC0DEF" w14:textId="06E96C44" w:rsidR="00B84BED" w:rsidRPr="00B84BED" w:rsidRDefault="006F6868" w:rsidP="00B84BED">
      <w:pPr>
        <w:pStyle w:val="ListParagraph"/>
        <w:numPr>
          <w:ilvl w:val="0"/>
          <w:numId w:val="4"/>
        </w:numPr>
        <w:spacing w:line="240" w:lineRule="auto"/>
        <w:jc w:val="lowKashida"/>
        <w:rPr>
          <w:rStyle w:val="Hyperlink"/>
          <w:rFonts w:ascii="Arial" w:eastAsia="Times New Roman" w:hAnsi="Arial" w:cs="Arial"/>
          <w:color w:val="000000"/>
          <w:sz w:val="21"/>
          <w:szCs w:val="21"/>
          <w:u w:val="none"/>
        </w:rPr>
      </w:pPr>
      <w:hyperlink r:id="rId12" w:history="1">
        <w:r w:rsidR="00B84BED" w:rsidRPr="009116B3">
          <w:rPr>
            <w:rStyle w:val="Hyperlink"/>
            <w:rFonts w:ascii="Arial" w:eastAsia="Times New Roman" w:hAnsi="Arial" w:cs="Arial"/>
            <w:sz w:val="21"/>
            <w:szCs w:val="21"/>
          </w:rPr>
          <w:t>https://laws-lois.justice.gc.ca/eng/acts/C-46/page-7.html#docCont</w:t>
        </w:r>
      </w:hyperlink>
    </w:p>
    <w:p w14:paraId="31187589" w14:textId="77777777" w:rsidR="00B84BED" w:rsidRPr="00B84BED" w:rsidRDefault="00B84BED" w:rsidP="00B84BED">
      <w:pPr>
        <w:pStyle w:val="ListParagraph"/>
        <w:rPr>
          <w:rFonts w:ascii="Arial" w:eastAsia="Times New Roman" w:hAnsi="Arial" w:cs="Arial"/>
          <w:color w:val="000000"/>
          <w:sz w:val="21"/>
          <w:szCs w:val="21"/>
        </w:rPr>
      </w:pPr>
    </w:p>
    <w:p w14:paraId="43EB3336" w14:textId="77777777" w:rsidR="00B84BED" w:rsidRPr="00B84BED" w:rsidRDefault="00B84BED" w:rsidP="00B84BED">
      <w:pPr>
        <w:pStyle w:val="ListParagraph"/>
        <w:spacing w:line="240" w:lineRule="auto"/>
        <w:ind w:left="360"/>
        <w:jc w:val="lowKashida"/>
        <w:rPr>
          <w:rFonts w:ascii="Arial" w:eastAsia="Times New Roman" w:hAnsi="Arial" w:cs="Arial"/>
          <w:color w:val="000000"/>
          <w:sz w:val="21"/>
          <w:szCs w:val="21"/>
        </w:rPr>
      </w:pPr>
    </w:p>
    <w:p w14:paraId="6EF8B7FD" w14:textId="36AEA222" w:rsidR="00B84BED" w:rsidRDefault="00B84BED" w:rsidP="00B84BED">
      <w:pPr>
        <w:pStyle w:val="Heading1"/>
        <w:bidi/>
        <w:rPr>
          <w:rFonts w:ascii="Zar" w:hAnsi="Zar" w:cs="Zar"/>
          <w:color w:val="806000" w:themeColor="accent4" w:themeShade="80"/>
          <w:sz w:val="24"/>
          <w:szCs w:val="24"/>
          <w:rtl/>
          <w:lang w:bidi="fa-IR"/>
        </w:rPr>
      </w:pPr>
      <w:r w:rsidRPr="00B84BED">
        <w:rPr>
          <w:rFonts w:ascii="Zar" w:hAnsi="Zar" w:cs="Zar"/>
          <w:color w:val="806000" w:themeColor="accent4" w:themeShade="80"/>
          <w:sz w:val="24"/>
          <w:szCs w:val="24"/>
          <w:rtl/>
          <w:lang w:bidi="fa-IR"/>
        </w:rPr>
        <w:t>2.توهین به نمادها</w:t>
      </w:r>
      <w:r>
        <w:rPr>
          <w:rFonts w:ascii="Zar" w:hAnsi="Zar" w:cs="Zar" w:hint="cs"/>
          <w:color w:val="806000" w:themeColor="accent4" w:themeShade="80"/>
          <w:sz w:val="24"/>
          <w:szCs w:val="24"/>
          <w:rtl/>
          <w:lang w:bidi="fa-IR"/>
        </w:rPr>
        <w:t>، ارزشها</w:t>
      </w:r>
      <w:r w:rsidRPr="00B84BED">
        <w:rPr>
          <w:rFonts w:ascii="Zar" w:hAnsi="Zar" w:cs="Zar"/>
          <w:color w:val="806000" w:themeColor="accent4" w:themeShade="80"/>
          <w:sz w:val="24"/>
          <w:szCs w:val="24"/>
          <w:rtl/>
          <w:lang w:bidi="fa-IR"/>
        </w:rPr>
        <w:t xml:space="preserve"> و مقدسات:</w:t>
      </w:r>
    </w:p>
    <w:p w14:paraId="763AD200" w14:textId="514E32BC" w:rsidR="00B84BED" w:rsidRDefault="00B84BED" w:rsidP="00B84BED">
      <w:pPr>
        <w:bidi/>
        <w:rPr>
          <w:rtl/>
          <w:lang w:bidi="fa-IR"/>
        </w:rPr>
      </w:pPr>
    </w:p>
    <w:p w14:paraId="3FFD469D" w14:textId="6B759D32" w:rsidR="00B84BED" w:rsidRPr="00B84BED" w:rsidRDefault="00B84BED" w:rsidP="00B84BED">
      <w:pPr>
        <w:pStyle w:val="Heading2"/>
        <w:bidi/>
        <w:rPr>
          <w:rFonts w:ascii="Zar" w:hAnsi="Zar" w:cs="Zar"/>
          <w:rtl/>
          <w:lang w:bidi="fa-IR"/>
        </w:rPr>
      </w:pPr>
      <w:r w:rsidRPr="00B84BED">
        <w:rPr>
          <w:rFonts w:ascii="Zar" w:hAnsi="Zar" w:cs="Zar"/>
          <w:rtl/>
          <w:lang w:bidi="fa-IR"/>
        </w:rPr>
        <w:t>قوانین انگلیس درباره توهین</w:t>
      </w:r>
    </w:p>
    <w:p w14:paraId="0DCE1091" w14:textId="77777777" w:rsidR="00B84BED" w:rsidRDefault="00B84BED" w:rsidP="00B84BED">
      <w:pPr>
        <w:pStyle w:val="ListParagraph"/>
        <w:numPr>
          <w:ilvl w:val="0"/>
          <w:numId w:val="15"/>
        </w:numPr>
        <w:bidi/>
        <w:ind w:left="90"/>
        <w:jc w:val="lowKashida"/>
        <w:rPr>
          <w:rFonts w:cs="B Nazanin"/>
          <w:sz w:val="24"/>
          <w:szCs w:val="24"/>
          <w:lang w:bidi="fa-IR"/>
        </w:rPr>
      </w:pPr>
      <w:r>
        <w:rPr>
          <w:rFonts w:cs="B Nazanin" w:hint="cs"/>
          <w:sz w:val="24"/>
          <w:szCs w:val="24"/>
          <w:rtl/>
          <w:lang w:bidi="fa-IR"/>
        </w:rPr>
        <w:t>به کار بردن کلمات یا رفتار های تهدید آمیز یا توهین آمیز، 6 ماه حبس یا جریمه در پی دارد.</w:t>
      </w:r>
    </w:p>
    <w:p w14:paraId="327A02E6" w14:textId="1572AD78" w:rsidR="00B84BED" w:rsidRPr="00591DD9" w:rsidRDefault="00591DD9" w:rsidP="00591DD9">
      <w:pPr>
        <w:pStyle w:val="Heading2"/>
        <w:bidi/>
        <w:rPr>
          <w:rFonts w:ascii="Zar" w:hAnsi="Zar" w:cs="Zar"/>
          <w:rtl/>
          <w:lang w:bidi="fa-IR"/>
        </w:rPr>
      </w:pPr>
      <w:r w:rsidRPr="00591DD9">
        <w:rPr>
          <w:rFonts w:ascii="Zar" w:hAnsi="Zar" w:cs="Zar"/>
          <w:rtl/>
          <w:lang w:bidi="fa-IR"/>
        </w:rPr>
        <w:t>قوانین آلمان درباره توهین</w:t>
      </w:r>
    </w:p>
    <w:p w14:paraId="0152942C" w14:textId="77777777" w:rsidR="00591DD9" w:rsidRPr="006F6868" w:rsidRDefault="00591DD9" w:rsidP="00591DD9">
      <w:pPr>
        <w:pStyle w:val="ListParagraph"/>
        <w:numPr>
          <w:ilvl w:val="0"/>
          <w:numId w:val="12"/>
        </w:numPr>
        <w:bidi/>
        <w:ind w:left="90"/>
        <w:jc w:val="lowKashida"/>
        <w:rPr>
          <w:rFonts w:cs="B Nazanin"/>
          <w:sz w:val="24"/>
          <w:szCs w:val="24"/>
          <w:highlight w:val="yellow"/>
          <w:lang w:bidi="fa-IR"/>
        </w:rPr>
      </w:pPr>
      <w:proofErr w:type="spellStart"/>
      <w:r w:rsidRPr="006F6868">
        <w:rPr>
          <w:rFonts w:cs="B Nazanin" w:hint="cs"/>
          <w:sz w:val="24"/>
          <w:szCs w:val="24"/>
          <w:highlight w:val="yellow"/>
          <w:rtl/>
          <w:lang w:bidi="fa-IR"/>
        </w:rPr>
        <w:t>هرکس</w:t>
      </w:r>
      <w:proofErr w:type="spellEnd"/>
      <w:r w:rsidRPr="006F6868">
        <w:rPr>
          <w:rFonts w:cs="B Nazanin" w:hint="cs"/>
          <w:sz w:val="24"/>
          <w:szCs w:val="24"/>
          <w:highlight w:val="yellow"/>
          <w:rtl/>
          <w:lang w:bidi="fa-IR"/>
        </w:rPr>
        <w:t xml:space="preserve"> به طور عمومی در یک جلسه یا از طریق انتشار محتوا از زبانی توهین آمیز علیه جمهوری فدرال آلمان یا یکی از استان های آن یا نظم قانون اساسی آن استفاده کند به حداکثر 3 سال حبس و یا جریمه نقدی محکوم می شود.</w:t>
      </w:r>
    </w:p>
    <w:p w14:paraId="580B0498" w14:textId="77777777" w:rsidR="00591DD9" w:rsidRPr="006F6868" w:rsidRDefault="00591DD9" w:rsidP="00591DD9">
      <w:pPr>
        <w:pStyle w:val="ListParagraph"/>
        <w:numPr>
          <w:ilvl w:val="0"/>
          <w:numId w:val="12"/>
        </w:numPr>
        <w:bidi/>
        <w:ind w:left="90"/>
        <w:jc w:val="lowKashida"/>
        <w:rPr>
          <w:rFonts w:cs="B Nazanin"/>
          <w:sz w:val="24"/>
          <w:szCs w:val="24"/>
          <w:highlight w:val="yellow"/>
          <w:lang w:bidi="fa-IR"/>
        </w:rPr>
      </w:pPr>
      <w:r w:rsidRPr="006F6868">
        <w:rPr>
          <w:rFonts w:cs="B Nazanin" w:hint="cs"/>
          <w:sz w:val="24"/>
          <w:szCs w:val="24"/>
          <w:highlight w:val="yellow"/>
          <w:rtl/>
          <w:lang w:bidi="fa-IR"/>
        </w:rPr>
        <w:lastRenderedPageBreak/>
        <w:t xml:space="preserve">هر کس رنگ ها، </w:t>
      </w:r>
      <w:proofErr w:type="spellStart"/>
      <w:r w:rsidRPr="006F6868">
        <w:rPr>
          <w:rFonts w:cs="B Nazanin" w:hint="cs"/>
          <w:sz w:val="24"/>
          <w:szCs w:val="24"/>
          <w:highlight w:val="yellow"/>
          <w:rtl/>
          <w:lang w:bidi="fa-IR"/>
        </w:rPr>
        <w:t>پرچم،نشان</w:t>
      </w:r>
      <w:proofErr w:type="spellEnd"/>
      <w:r w:rsidRPr="006F6868">
        <w:rPr>
          <w:rFonts w:cs="B Nazanin" w:hint="cs"/>
          <w:sz w:val="24"/>
          <w:szCs w:val="24"/>
          <w:highlight w:val="yellow"/>
          <w:rtl/>
          <w:lang w:bidi="fa-IR"/>
        </w:rPr>
        <w:t xml:space="preserve"> ملی یا سرود جمهوری فدرال آلمان یا یکی از استان های آن را تحقیر کند </w:t>
      </w:r>
      <w:proofErr w:type="spellStart"/>
      <w:r w:rsidRPr="006F6868">
        <w:rPr>
          <w:rFonts w:cs="B Nazanin" w:hint="cs"/>
          <w:sz w:val="24"/>
          <w:szCs w:val="24"/>
          <w:highlight w:val="yellow"/>
          <w:rtl/>
          <w:lang w:bidi="fa-IR"/>
        </w:rPr>
        <w:t>مجازاتش</w:t>
      </w:r>
      <w:proofErr w:type="spellEnd"/>
      <w:r w:rsidRPr="006F6868">
        <w:rPr>
          <w:rFonts w:cs="B Nazanin" w:hint="cs"/>
          <w:sz w:val="24"/>
          <w:szCs w:val="24"/>
          <w:highlight w:val="yellow"/>
          <w:rtl/>
          <w:lang w:bidi="fa-IR"/>
        </w:rPr>
        <w:t xml:space="preserve"> 3 سال حبس و یا جریمه نقدی است.</w:t>
      </w:r>
    </w:p>
    <w:p w14:paraId="39BC264B" w14:textId="77777777" w:rsidR="00591DD9" w:rsidRPr="00E26F45" w:rsidRDefault="00591DD9" w:rsidP="00591DD9">
      <w:pPr>
        <w:pStyle w:val="ListParagraph"/>
        <w:numPr>
          <w:ilvl w:val="0"/>
          <w:numId w:val="12"/>
        </w:numPr>
        <w:ind w:left="90"/>
        <w:jc w:val="lowKashida"/>
        <w:rPr>
          <w:rFonts w:ascii="Arial" w:eastAsia="Times New Roman" w:hAnsi="Arial" w:cs="Arial"/>
          <w:color w:val="000000"/>
          <w:sz w:val="21"/>
          <w:szCs w:val="21"/>
        </w:rPr>
      </w:pPr>
      <w:r w:rsidRPr="00E26F45">
        <w:rPr>
          <w:rFonts w:ascii="Arial" w:eastAsia="Times New Roman" w:hAnsi="Arial" w:cs="Arial"/>
          <w:color w:val="000000"/>
          <w:sz w:val="21"/>
          <w:szCs w:val="21"/>
        </w:rPr>
        <w:t xml:space="preserve">§ 90a </w:t>
      </w:r>
      <w:proofErr w:type="spellStart"/>
      <w:r w:rsidRPr="00E26F45">
        <w:rPr>
          <w:rFonts w:ascii="Arial" w:eastAsia="Times New Roman" w:hAnsi="Arial" w:cs="Arial"/>
          <w:color w:val="000000"/>
          <w:sz w:val="21"/>
          <w:szCs w:val="21"/>
        </w:rPr>
        <w:t>Verunglimpfung</w:t>
      </w:r>
      <w:proofErr w:type="spellEnd"/>
      <w:r w:rsidRPr="00E26F45">
        <w:rPr>
          <w:rFonts w:ascii="Arial" w:eastAsia="Times New Roman" w:hAnsi="Arial" w:cs="Arial"/>
          <w:color w:val="000000"/>
          <w:sz w:val="21"/>
          <w:szCs w:val="21"/>
        </w:rPr>
        <w:t xml:space="preserve"> des </w:t>
      </w:r>
      <w:proofErr w:type="spellStart"/>
      <w:r w:rsidRPr="00E26F45">
        <w:rPr>
          <w:rFonts w:ascii="Arial" w:eastAsia="Times New Roman" w:hAnsi="Arial" w:cs="Arial"/>
          <w:color w:val="000000"/>
          <w:sz w:val="21"/>
          <w:szCs w:val="21"/>
        </w:rPr>
        <w:t>Staates</w:t>
      </w:r>
      <w:proofErr w:type="spellEnd"/>
      <w:r w:rsidRPr="00E26F45">
        <w:rPr>
          <w:rFonts w:ascii="Arial" w:eastAsia="Times New Roman" w:hAnsi="Arial" w:cs="Arial"/>
          <w:color w:val="000000"/>
          <w:sz w:val="21"/>
          <w:szCs w:val="21"/>
        </w:rPr>
        <w:t xml:space="preserve"> und seiner </w:t>
      </w:r>
      <w:proofErr w:type="spellStart"/>
      <w:r w:rsidRPr="00E26F45">
        <w:rPr>
          <w:rFonts w:ascii="Arial" w:eastAsia="Times New Roman" w:hAnsi="Arial" w:cs="Arial"/>
          <w:color w:val="000000"/>
          <w:sz w:val="21"/>
          <w:szCs w:val="21"/>
        </w:rPr>
        <w:t>Symbole</w:t>
      </w:r>
      <w:proofErr w:type="spellEnd"/>
    </w:p>
    <w:p w14:paraId="0215DFD8" w14:textId="77777777" w:rsidR="00591DD9" w:rsidRPr="00E26F45" w:rsidRDefault="00591DD9" w:rsidP="00591DD9">
      <w:pPr>
        <w:pStyle w:val="ListParagraph"/>
        <w:numPr>
          <w:ilvl w:val="0"/>
          <w:numId w:val="12"/>
        </w:numPr>
        <w:ind w:left="90"/>
        <w:jc w:val="lowKashida"/>
        <w:rPr>
          <w:rFonts w:ascii="Arial" w:eastAsia="Times New Roman" w:hAnsi="Arial" w:cs="Arial"/>
          <w:color w:val="000000"/>
          <w:sz w:val="21"/>
          <w:szCs w:val="21"/>
        </w:rPr>
      </w:pPr>
      <w:r w:rsidRPr="00E26F45">
        <w:rPr>
          <w:rFonts w:ascii="Arial" w:eastAsia="Times New Roman" w:hAnsi="Arial" w:cs="Arial"/>
          <w:color w:val="000000"/>
          <w:sz w:val="21"/>
          <w:szCs w:val="21"/>
        </w:rPr>
        <w:t xml:space="preserve">(1) </w:t>
      </w:r>
      <w:proofErr w:type="spellStart"/>
      <w:r w:rsidRPr="00E26F45">
        <w:rPr>
          <w:rFonts w:ascii="Arial" w:eastAsia="Times New Roman" w:hAnsi="Arial" w:cs="Arial"/>
          <w:color w:val="000000"/>
          <w:sz w:val="21"/>
          <w:szCs w:val="21"/>
        </w:rPr>
        <w:t>Wer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öffentlich</w:t>
      </w:r>
      <w:proofErr w:type="spellEnd"/>
      <w:r w:rsidRPr="00E26F45">
        <w:rPr>
          <w:rFonts w:ascii="Arial" w:eastAsia="Times New Roman" w:hAnsi="Arial" w:cs="Arial"/>
          <w:color w:val="000000"/>
          <w:sz w:val="21"/>
          <w:szCs w:val="21"/>
        </w:rPr>
        <w:t xml:space="preserve">, in </w:t>
      </w:r>
      <w:proofErr w:type="spellStart"/>
      <w:r w:rsidRPr="00E26F45">
        <w:rPr>
          <w:rFonts w:ascii="Arial" w:eastAsia="Times New Roman" w:hAnsi="Arial" w:cs="Arial"/>
          <w:color w:val="000000"/>
          <w:sz w:val="21"/>
          <w:szCs w:val="21"/>
        </w:rPr>
        <w:t>einer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Versammlung</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oder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durch</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Verbreiten</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eines</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Inhalts</w:t>
      </w:r>
      <w:proofErr w:type="spellEnd"/>
      <w:r w:rsidRPr="00E26F45">
        <w:rPr>
          <w:rFonts w:ascii="Arial" w:eastAsia="Times New Roman" w:hAnsi="Arial" w:cs="Arial"/>
          <w:color w:val="000000"/>
          <w:sz w:val="21"/>
          <w:szCs w:val="21"/>
        </w:rPr>
        <w:t xml:space="preserve"> (§ 11 </w:t>
      </w:r>
      <w:proofErr w:type="spellStart"/>
      <w:r w:rsidRPr="00E26F45">
        <w:rPr>
          <w:rFonts w:ascii="Arial" w:eastAsia="Times New Roman" w:hAnsi="Arial" w:cs="Arial"/>
          <w:color w:val="000000"/>
          <w:sz w:val="21"/>
          <w:szCs w:val="21"/>
        </w:rPr>
        <w:t>Absatz</w:t>
      </w:r>
      <w:proofErr w:type="spellEnd"/>
      <w:r w:rsidRPr="00E26F45">
        <w:rPr>
          <w:rFonts w:ascii="Arial" w:eastAsia="Times New Roman" w:hAnsi="Arial" w:cs="Arial"/>
          <w:color w:val="000000"/>
          <w:sz w:val="21"/>
          <w:szCs w:val="21"/>
        </w:rPr>
        <w:t xml:space="preserve"> 3)</w:t>
      </w:r>
    </w:p>
    <w:p w14:paraId="1C3917B8" w14:textId="77777777" w:rsidR="00591DD9" w:rsidRPr="00E26F45" w:rsidRDefault="00591DD9" w:rsidP="00591DD9">
      <w:pPr>
        <w:pStyle w:val="ListParagraph"/>
        <w:numPr>
          <w:ilvl w:val="0"/>
          <w:numId w:val="12"/>
        </w:numPr>
        <w:ind w:left="90"/>
        <w:jc w:val="lowKashida"/>
        <w:rPr>
          <w:rFonts w:ascii="Arial" w:eastAsia="Times New Roman" w:hAnsi="Arial" w:cs="Arial"/>
          <w:color w:val="000000"/>
          <w:sz w:val="21"/>
          <w:szCs w:val="21"/>
        </w:rPr>
      </w:pPr>
      <w:r w:rsidRPr="00E26F45">
        <w:rPr>
          <w:rFonts w:ascii="Arial" w:eastAsia="Times New Roman" w:hAnsi="Arial" w:cs="Arial"/>
          <w:color w:val="000000"/>
          <w:sz w:val="21"/>
          <w:szCs w:val="21"/>
        </w:rPr>
        <w:t xml:space="preserve">die </w:t>
      </w:r>
      <w:proofErr w:type="spellStart"/>
      <w:r w:rsidRPr="00E26F45">
        <w:rPr>
          <w:rFonts w:ascii="Arial" w:eastAsia="Times New Roman" w:hAnsi="Arial" w:cs="Arial"/>
          <w:color w:val="000000"/>
          <w:sz w:val="21"/>
          <w:szCs w:val="21"/>
        </w:rPr>
        <w:t>Bundesrepublik</w:t>
      </w:r>
      <w:proofErr w:type="spellEnd"/>
      <w:r w:rsidRPr="00E26F45">
        <w:rPr>
          <w:rFonts w:ascii="Arial" w:eastAsia="Times New Roman" w:hAnsi="Arial" w:cs="Arial"/>
          <w:color w:val="000000"/>
          <w:sz w:val="21"/>
          <w:szCs w:val="21"/>
        </w:rPr>
        <w:t xml:space="preserve"> Deutschland </w:t>
      </w:r>
      <w:proofErr w:type="spellStart"/>
      <w:r w:rsidRPr="00E26F45">
        <w:rPr>
          <w:rFonts w:ascii="Arial" w:eastAsia="Times New Roman" w:hAnsi="Arial" w:cs="Arial"/>
          <w:color w:val="000000"/>
          <w:sz w:val="21"/>
          <w:szCs w:val="21"/>
        </w:rPr>
        <w:t>oder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eines</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ihrer</w:t>
      </w:r>
      <w:proofErr w:type="spellEnd"/>
      <w:r w:rsidRPr="00E26F45">
        <w:rPr>
          <w:rFonts w:ascii="Arial" w:eastAsia="Times New Roman" w:hAnsi="Arial" w:cs="Arial"/>
          <w:color w:val="000000"/>
          <w:sz w:val="21"/>
          <w:szCs w:val="21"/>
        </w:rPr>
        <w:t xml:space="preserve"> Länder </w:t>
      </w:r>
      <w:proofErr w:type="spellStart"/>
      <w:r w:rsidRPr="00E26F45">
        <w:rPr>
          <w:rFonts w:ascii="Arial" w:eastAsia="Times New Roman" w:hAnsi="Arial" w:cs="Arial"/>
          <w:color w:val="000000"/>
          <w:sz w:val="21"/>
          <w:szCs w:val="21"/>
        </w:rPr>
        <w:t>oder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ihre</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verfassungsmäßige</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Ordnung</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beschimpft</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oder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böswillig</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verächtlich</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macht</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oder</w:t>
      </w:r>
      <w:proofErr w:type="spellEnd"/>
    </w:p>
    <w:p w14:paraId="554FB4CD" w14:textId="77777777" w:rsidR="00591DD9" w:rsidRPr="00E26F45" w:rsidRDefault="00591DD9" w:rsidP="00591DD9">
      <w:pPr>
        <w:pStyle w:val="ListParagraph"/>
        <w:numPr>
          <w:ilvl w:val="0"/>
          <w:numId w:val="12"/>
        </w:numPr>
        <w:ind w:left="90"/>
        <w:jc w:val="lowKashida"/>
        <w:rPr>
          <w:rFonts w:ascii="Arial" w:eastAsia="Times New Roman" w:hAnsi="Arial" w:cs="Arial"/>
          <w:color w:val="000000"/>
          <w:sz w:val="21"/>
          <w:szCs w:val="21"/>
        </w:rPr>
      </w:pPr>
      <w:r w:rsidRPr="00E26F45">
        <w:rPr>
          <w:rFonts w:ascii="Arial" w:eastAsia="Times New Roman" w:hAnsi="Arial" w:cs="Arial"/>
          <w:color w:val="000000"/>
          <w:sz w:val="21"/>
          <w:szCs w:val="21"/>
        </w:rPr>
        <w:t xml:space="preserve">die </w:t>
      </w:r>
      <w:proofErr w:type="spellStart"/>
      <w:r w:rsidRPr="00E26F45">
        <w:rPr>
          <w:rFonts w:ascii="Arial" w:eastAsia="Times New Roman" w:hAnsi="Arial" w:cs="Arial"/>
          <w:color w:val="000000"/>
          <w:sz w:val="21"/>
          <w:szCs w:val="21"/>
        </w:rPr>
        <w:t>Farben</w:t>
      </w:r>
      <w:proofErr w:type="spellEnd"/>
      <w:r w:rsidRPr="00E26F45">
        <w:rPr>
          <w:rFonts w:ascii="Arial" w:eastAsia="Times New Roman" w:hAnsi="Arial" w:cs="Arial"/>
          <w:color w:val="000000"/>
          <w:sz w:val="21"/>
          <w:szCs w:val="21"/>
        </w:rPr>
        <w:t xml:space="preserve">, die </w:t>
      </w:r>
      <w:proofErr w:type="spellStart"/>
      <w:r w:rsidRPr="00E26F45">
        <w:rPr>
          <w:rFonts w:ascii="Arial" w:eastAsia="Times New Roman" w:hAnsi="Arial" w:cs="Arial"/>
          <w:color w:val="000000"/>
          <w:sz w:val="21"/>
          <w:szCs w:val="21"/>
        </w:rPr>
        <w:t>Flagge</w:t>
      </w:r>
      <w:proofErr w:type="spellEnd"/>
      <w:r w:rsidRPr="00E26F45">
        <w:rPr>
          <w:rFonts w:ascii="Arial" w:eastAsia="Times New Roman" w:hAnsi="Arial" w:cs="Arial"/>
          <w:color w:val="000000"/>
          <w:sz w:val="21"/>
          <w:szCs w:val="21"/>
        </w:rPr>
        <w:t xml:space="preserve">, das </w:t>
      </w:r>
      <w:proofErr w:type="spellStart"/>
      <w:r w:rsidRPr="00E26F45">
        <w:rPr>
          <w:rFonts w:ascii="Arial" w:eastAsia="Times New Roman" w:hAnsi="Arial" w:cs="Arial"/>
          <w:color w:val="000000"/>
          <w:sz w:val="21"/>
          <w:szCs w:val="21"/>
        </w:rPr>
        <w:t>Wappen</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oder</w:t>
      </w:r>
      <w:proofErr w:type="spellEnd"/>
      <w:r w:rsidRPr="00E26F45">
        <w:rPr>
          <w:rFonts w:ascii="Arial" w:eastAsia="Times New Roman" w:hAnsi="Arial" w:cs="Arial"/>
          <w:color w:val="000000"/>
          <w:sz w:val="21"/>
          <w:szCs w:val="21"/>
        </w:rPr>
        <w:t xml:space="preserve"> die </w:t>
      </w:r>
      <w:proofErr w:type="spellStart"/>
      <w:r w:rsidRPr="00E26F45">
        <w:rPr>
          <w:rFonts w:ascii="Arial" w:eastAsia="Times New Roman" w:hAnsi="Arial" w:cs="Arial"/>
          <w:color w:val="000000"/>
          <w:sz w:val="21"/>
          <w:szCs w:val="21"/>
        </w:rPr>
        <w:t>Hymne</w:t>
      </w:r>
      <w:proofErr w:type="spellEnd"/>
      <w:r w:rsidRPr="00E26F45">
        <w:rPr>
          <w:rFonts w:ascii="Arial" w:eastAsia="Times New Roman" w:hAnsi="Arial" w:cs="Arial"/>
          <w:color w:val="000000"/>
          <w:sz w:val="21"/>
          <w:szCs w:val="21"/>
        </w:rPr>
        <w:t xml:space="preserve"> der </w:t>
      </w:r>
      <w:proofErr w:type="spellStart"/>
      <w:r w:rsidRPr="00E26F45">
        <w:rPr>
          <w:rFonts w:ascii="Arial" w:eastAsia="Times New Roman" w:hAnsi="Arial" w:cs="Arial"/>
          <w:color w:val="000000"/>
          <w:sz w:val="21"/>
          <w:szCs w:val="21"/>
        </w:rPr>
        <w:t>Bundesrepublik</w:t>
      </w:r>
      <w:proofErr w:type="spellEnd"/>
      <w:r w:rsidRPr="00E26F45">
        <w:rPr>
          <w:rFonts w:ascii="Arial" w:eastAsia="Times New Roman" w:hAnsi="Arial" w:cs="Arial"/>
          <w:color w:val="000000"/>
          <w:sz w:val="21"/>
          <w:szCs w:val="21"/>
        </w:rPr>
        <w:t xml:space="preserve"> Deutschland </w:t>
      </w:r>
      <w:proofErr w:type="spellStart"/>
      <w:r w:rsidRPr="00E26F45">
        <w:rPr>
          <w:rFonts w:ascii="Arial" w:eastAsia="Times New Roman" w:hAnsi="Arial" w:cs="Arial"/>
          <w:color w:val="000000"/>
          <w:sz w:val="21"/>
          <w:szCs w:val="21"/>
        </w:rPr>
        <w:t>oder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eines</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ihrer</w:t>
      </w:r>
      <w:proofErr w:type="spellEnd"/>
      <w:r w:rsidRPr="00E26F45">
        <w:rPr>
          <w:rFonts w:ascii="Arial" w:eastAsia="Times New Roman" w:hAnsi="Arial" w:cs="Arial"/>
          <w:color w:val="000000"/>
          <w:sz w:val="21"/>
          <w:szCs w:val="21"/>
        </w:rPr>
        <w:t xml:space="preserve"> Länder </w:t>
      </w:r>
      <w:proofErr w:type="spellStart"/>
      <w:r w:rsidRPr="00E26F45">
        <w:rPr>
          <w:rFonts w:ascii="Arial" w:eastAsia="Times New Roman" w:hAnsi="Arial" w:cs="Arial"/>
          <w:color w:val="000000"/>
          <w:sz w:val="21"/>
          <w:szCs w:val="21"/>
        </w:rPr>
        <w:t>verunglimpft</w:t>
      </w:r>
      <w:proofErr w:type="spellEnd"/>
      <w:r w:rsidRPr="00E26F45">
        <w:rPr>
          <w:rFonts w:ascii="Arial" w:eastAsia="Times New Roman" w:hAnsi="Arial" w:cs="Arial"/>
          <w:color w:val="000000"/>
          <w:sz w:val="21"/>
          <w:szCs w:val="21"/>
        </w:rPr>
        <w:t>,</w:t>
      </w:r>
    </w:p>
    <w:p w14:paraId="6DD80DD6" w14:textId="77777777" w:rsidR="00591DD9" w:rsidRPr="00E26F45" w:rsidRDefault="00591DD9" w:rsidP="00591DD9">
      <w:pPr>
        <w:pStyle w:val="ListParagraph"/>
        <w:numPr>
          <w:ilvl w:val="0"/>
          <w:numId w:val="12"/>
        </w:numPr>
        <w:ind w:left="90"/>
        <w:jc w:val="lowKashida"/>
        <w:rPr>
          <w:rFonts w:ascii="Arial" w:eastAsia="Times New Roman" w:hAnsi="Arial" w:cs="Arial"/>
          <w:color w:val="000000"/>
          <w:sz w:val="21"/>
          <w:szCs w:val="21"/>
        </w:rPr>
      </w:pPr>
      <w:proofErr w:type="spellStart"/>
      <w:r w:rsidRPr="00E26F45">
        <w:rPr>
          <w:rFonts w:ascii="Arial" w:eastAsia="Times New Roman" w:hAnsi="Arial" w:cs="Arial"/>
          <w:color w:val="000000"/>
          <w:sz w:val="21"/>
          <w:szCs w:val="21"/>
        </w:rPr>
        <w:t>wird</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mit</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Freiheitsstrafe</w:t>
      </w:r>
      <w:proofErr w:type="spellEnd"/>
      <w:r w:rsidRPr="00E26F45">
        <w:rPr>
          <w:rFonts w:ascii="Arial" w:eastAsia="Times New Roman" w:hAnsi="Arial" w:cs="Arial"/>
          <w:color w:val="000000"/>
          <w:sz w:val="21"/>
          <w:szCs w:val="21"/>
        </w:rPr>
        <w:t xml:space="preserve"> bis </w:t>
      </w:r>
      <w:proofErr w:type="spellStart"/>
      <w:r w:rsidRPr="00E26F45">
        <w:rPr>
          <w:rFonts w:ascii="Arial" w:eastAsia="Times New Roman" w:hAnsi="Arial" w:cs="Arial"/>
          <w:color w:val="000000"/>
          <w:sz w:val="21"/>
          <w:szCs w:val="21"/>
        </w:rPr>
        <w:t>zu</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drei</w:t>
      </w:r>
      <w:proofErr w:type="spellEnd"/>
      <w:r w:rsidRPr="00E26F45">
        <w:rPr>
          <w:rFonts w:ascii="Arial" w:eastAsia="Times New Roman" w:hAnsi="Arial" w:cs="Arial"/>
          <w:color w:val="000000"/>
          <w:sz w:val="21"/>
          <w:szCs w:val="21"/>
        </w:rPr>
        <w:t xml:space="preserve"> Jahren </w:t>
      </w:r>
      <w:proofErr w:type="spellStart"/>
      <w:r w:rsidRPr="00E26F45">
        <w:rPr>
          <w:rFonts w:ascii="Arial" w:eastAsia="Times New Roman" w:hAnsi="Arial" w:cs="Arial"/>
          <w:color w:val="000000"/>
          <w:sz w:val="21"/>
          <w:szCs w:val="21"/>
        </w:rPr>
        <w:t>oder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mit</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Geldstrafe</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bestraft</w:t>
      </w:r>
      <w:proofErr w:type="spellEnd"/>
      <w:r w:rsidRPr="00E26F45">
        <w:rPr>
          <w:rFonts w:ascii="Arial" w:eastAsia="Times New Roman" w:hAnsi="Arial" w:cs="Arial"/>
          <w:color w:val="000000"/>
          <w:sz w:val="21"/>
          <w:szCs w:val="21"/>
        </w:rPr>
        <w:t>.</w:t>
      </w:r>
    </w:p>
    <w:p w14:paraId="1497C421" w14:textId="77777777" w:rsidR="00591DD9" w:rsidRDefault="00591DD9" w:rsidP="00591DD9">
      <w:pPr>
        <w:pStyle w:val="ListParagraph"/>
        <w:numPr>
          <w:ilvl w:val="0"/>
          <w:numId w:val="12"/>
        </w:numPr>
        <w:ind w:left="90"/>
        <w:jc w:val="lowKashida"/>
        <w:rPr>
          <w:rFonts w:ascii="Arial" w:eastAsia="Times New Roman" w:hAnsi="Arial" w:cs="Arial"/>
          <w:color w:val="000000"/>
          <w:sz w:val="21"/>
          <w:szCs w:val="21"/>
        </w:rPr>
      </w:pPr>
      <w:r w:rsidRPr="00E26F45">
        <w:rPr>
          <w:rFonts w:ascii="Arial" w:eastAsia="Times New Roman" w:hAnsi="Arial" w:cs="Arial"/>
          <w:color w:val="000000"/>
          <w:sz w:val="21"/>
          <w:szCs w:val="21"/>
        </w:rPr>
        <w:t xml:space="preserve"> (3) Die Strafe </w:t>
      </w:r>
      <w:proofErr w:type="spellStart"/>
      <w:r w:rsidRPr="00E26F45">
        <w:rPr>
          <w:rFonts w:ascii="Arial" w:eastAsia="Times New Roman" w:hAnsi="Arial" w:cs="Arial"/>
          <w:color w:val="000000"/>
          <w:sz w:val="21"/>
          <w:szCs w:val="21"/>
        </w:rPr>
        <w:t>ist</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Freiheitsstrafe</w:t>
      </w:r>
      <w:proofErr w:type="spellEnd"/>
      <w:r w:rsidRPr="00E26F45">
        <w:rPr>
          <w:rFonts w:ascii="Arial" w:eastAsia="Times New Roman" w:hAnsi="Arial" w:cs="Arial"/>
          <w:color w:val="000000"/>
          <w:sz w:val="21"/>
          <w:szCs w:val="21"/>
        </w:rPr>
        <w:t xml:space="preserve"> bis </w:t>
      </w:r>
      <w:proofErr w:type="spellStart"/>
      <w:r w:rsidRPr="00E26F45">
        <w:rPr>
          <w:rFonts w:ascii="Arial" w:eastAsia="Times New Roman" w:hAnsi="Arial" w:cs="Arial"/>
          <w:color w:val="000000"/>
          <w:sz w:val="21"/>
          <w:szCs w:val="21"/>
        </w:rPr>
        <w:t>zu</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fünf</w:t>
      </w:r>
      <w:proofErr w:type="spellEnd"/>
      <w:r w:rsidRPr="00E26F45">
        <w:rPr>
          <w:rFonts w:ascii="Arial" w:eastAsia="Times New Roman" w:hAnsi="Arial" w:cs="Arial"/>
          <w:color w:val="000000"/>
          <w:sz w:val="21"/>
          <w:szCs w:val="21"/>
        </w:rPr>
        <w:t xml:space="preserve"> Jahren </w:t>
      </w:r>
      <w:proofErr w:type="spellStart"/>
      <w:r w:rsidRPr="00E26F45">
        <w:rPr>
          <w:rFonts w:ascii="Arial" w:eastAsia="Times New Roman" w:hAnsi="Arial" w:cs="Arial"/>
          <w:color w:val="000000"/>
          <w:sz w:val="21"/>
          <w:szCs w:val="21"/>
        </w:rPr>
        <w:t>oder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Geldstrafe</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wenn</w:t>
      </w:r>
      <w:proofErr w:type="spellEnd"/>
      <w:r w:rsidRPr="00E26F45">
        <w:rPr>
          <w:rFonts w:ascii="Arial" w:eastAsia="Times New Roman" w:hAnsi="Arial" w:cs="Arial"/>
          <w:color w:val="000000"/>
          <w:sz w:val="21"/>
          <w:szCs w:val="21"/>
        </w:rPr>
        <w:t xml:space="preserve"> der </w:t>
      </w:r>
      <w:proofErr w:type="spellStart"/>
      <w:r w:rsidRPr="00E26F45">
        <w:rPr>
          <w:rFonts w:ascii="Arial" w:eastAsia="Times New Roman" w:hAnsi="Arial" w:cs="Arial"/>
          <w:color w:val="000000"/>
          <w:sz w:val="21"/>
          <w:szCs w:val="21"/>
        </w:rPr>
        <w:t>Täter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sich</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durch</w:t>
      </w:r>
      <w:proofErr w:type="spellEnd"/>
      <w:r w:rsidRPr="00E26F45">
        <w:rPr>
          <w:rFonts w:ascii="Arial" w:eastAsia="Times New Roman" w:hAnsi="Arial" w:cs="Arial"/>
          <w:color w:val="000000"/>
          <w:sz w:val="21"/>
          <w:szCs w:val="21"/>
        </w:rPr>
        <w:t xml:space="preserve"> die Tat </w:t>
      </w:r>
      <w:proofErr w:type="spellStart"/>
      <w:r w:rsidRPr="00E26F45">
        <w:rPr>
          <w:rFonts w:ascii="Arial" w:eastAsia="Times New Roman" w:hAnsi="Arial" w:cs="Arial"/>
          <w:color w:val="000000"/>
          <w:sz w:val="21"/>
          <w:szCs w:val="21"/>
        </w:rPr>
        <w:t>absichtlich</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für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Bestrebungen</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gegen</w:t>
      </w:r>
      <w:proofErr w:type="spellEnd"/>
      <w:r w:rsidRPr="00E26F45">
        <w:rPr>
          <w:rFonts w:ascii="Arial" w:eastAsia="Times New Roman" w:hAnsi="Arial" w:cs="Arial"/>
          <w:color w:val="000000"/>
          <w:sz w:val="21"/>
          <w:szCs w:val="21"/>
        </w:rPr>
        <w:t xml:space="preserve"> den </w:t>
      </w:r>
      <w:proofErr w:type="spellStart"/>
      <w:r w:rsidRPr="00E26F45">
        <w:rPr>
          <w:rFonts w:ascii="Arial" w:eastAsia="Times New Roman" w:hAnsi="Arial" w:cs="Arial"/>
          <w:color w:val="000000"/>
          <w:sz w:val="21"/>
          <w:szCs w:val="21"/>
        </w:rPr>
        <w:t>Bestand</w:t>
      </w:r>
      <w:proofErr w:type="spellEnd"/>
      <w:r w:rsidRPr="00E26F45">
        <w:rPr>
          <w:rFonts w:ascii="Arial" w:eastAsia="Times New Roman" w:hAnsi="Arial" w:cs="Arial"/>
          <w:color w:val="000000"/>
          <w:sz w:val="21"/>
          <w:szCs w:val="21"/>
        </w:rPr>
        <w:t xml:space="preserve"> der </w:t>
      </w:r>
      <w:proofErr w:type="spellStart"/>
      <w:r w:rsidRPr="00E26F45">
        <w:rPr>
          <w:rFonts w:ascii="Arial" w:eastAsia="Times New Roman" w:hAnsi="Arial" w:cs="Arial"/>
          <w:color w:val="000000"/>
          <w:sz w:val="21"/>
          <w:szCs w:val="21"/>
        </w:rPr>
        <w:t>Bundesrepublik</w:t>
      </w:r>
      <w:proofErr w:type="spellEnd"/>
      <w:r w:rsidRPr="00E26F45">
        <w:rPr>
          <w:rFonts w:ascii="Arial" w:eastAsia="Times New Roman" w:hAnsi="Arial" w:cs="Arial"/>
          <w:color w:val="000000"/>
          <w:sz w:val="21"/>
          <w:szCs w:val="21"/>
        </w:rPr>
        <w:t xml:space="preserve"> Deutschland </w:t>
      </w:r>
      <w:proofErr w:type="spellStart"/>
      <w:r w:rsidRPr="00E26F45">
        <w:rPr>
          <w:rFonts w:ascii="Arial" w:eastAsia="Times New Roman" w:hAnsi="Arial" w:cs="Arial"/>
          <w:color w:val="000000"/>
          <w:sz w:val="21"/>
          <w:szCs w:val="21"/>
        </w:rPr>
        <w:t>oder</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gegen</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Verfassungsgrundsätze</w:t>
      </w:r>
      <w:proofErr w:type="spellEnd"/>
      <w:r w:rsidRPr="00E26F45">
        <w:rPr>
          <w:rFonts w:ascii="Arial" w:eastAsia="Times New Roman" w:hAnsi="Arial" w:cs="Arial"/>
          <w:color w:val="000000"/>
          <w:sz w:val="21"/>
          <w:szCs w:val="21"/>
        </w:rPr>
        <w:t xml:space="preserve"> </w:t>
      </w:r>
      <w:proofErr w:type="spellStart"/>
      <w:r w:rsidRPr="00E26F45">
        <w:rPr>
          <w:rFonts w:ascii="Arial" w:eastAsia="Times New Roman" w:hAnsi="Arial" w:cs="Arial"/>
          <w:color w:val="000000"/>
          <w:sz w:val="21"/>
          <w:szCs w:val="21"/>
        </w:rPr>
        <w:t>einsetzt</w:t>
      </w:r>
      <w:proofErr w:type="spellEnd"/>
      <w:r w:rsidRPr="00E26F45">
        <w:rPr>
          <w:rFonts w:ascii="Arial" w:eastAsia="Times New Roman" w:hAnsi="Arial" w:cs="Arial"/>
          <w:color w:val="000000"/>
          <w:sz w:val="21"/>
          <w:szCs w:val="21"/>
        </w:rPr>
        <w:t>.</w:t>
      </w:r>
    </w:p>
    <w:p w14:paraId="1D4BE35B" w14:textId="77777777" w:rsidR="00591DD9" w:rsidRPr="002934D7" w:rsidRDefault="00591DD9" w:rsidP="00591DD9">
      <w:pPr>
        <w:pStyle w:val="ListParagraph"/>
        <w:ind w:left="90"/>
        <w:jc w:val="lowKashida"/>
        <w:rPr>
          <w:rFonts w:ascii="Arial" w:eastAsia="Times New Roman" w:hAnsi="Arial" w:cs="Arial"/>
          <w:color w:val="000000"/>
          <w:sz w:val="12"/>
          <w:szCs w:val="12"/>
        </w:rPr>
      </w:pPr>
    </w:p>
    <w:p w14:paraId="035DEAD6" w14:textId="77777777" w:rsidR="00591DD9" w:rsidRDefault="006F6868" w:rsidP="00591DD9">
      <w:pPr>
        <w:pStyle w:val="ListParagraph"/>
        <w:numPr>
          <w:ilvl w:val="0"/>
          <w:numId w:val="12"/>
        </w:numPr>
        <w:ind w:left="90"/>
        <w:jc w:val="lowKashida"/>
        <w:rPr>
          <w:rFonts w:ascii="Arial" w:eastAsia="Times New Roman" w:hAnsi="Arial" w:cs="Arial"/>
          <w:color w:val="000000"/>
          <w:sz w:val="21"/>
          <w:szCs w:val="21"/>
        </w:rPr>
      </w:pPr>
      <w:hyperlink r:id="rId13" w:history="1">
        <w:r w:rsidR="00591DD9" w:rsidRPr="002934D7">
          <w:rPr>
            <w:rStyle w:val="Hyperlink"/>
            <w:rFonts w:ascii="Arial" w:eastAsia="Times New Roman" w:hAnsi="Arial" w:cs="Arial"/>
            <w:sz w:val="21"/>
            <w:szCs w:val="21"/>
          </w:rPr>
          <w:t>https://www.gesetze-im-internet.de/stgb/__90a.html</w:t>
        </w:r>
      </w:hyperlink>
    </w:p>
    <w:p w14:paraId="2D74E174" w14:textId="77777777" w:rsidR="00591DD9" w:rsidRPr="00B305C3" w:rsidRDefault="00591DD9" w:rsidP="00591DD9">
      <w:pPr>
        <w:pStyle w:val="ListParagraph"/>
        <w:numPr>
          <w:ilvl w:val="0"/>
          <w:numId w:val="12"/>
        </w:numPr>
        <w:bidi/>
        <w:ind w:left="90"/>
        <w:jc w:val="lowKashida"/>
        <w:rPr>
          <w:rFonts w:cs="B Nazanin"/>
          <w:sz w:val="24"/>
          <w:szCs w:val="24"/>
          <w:lang w:bidi="fa-IR"/>
        </w:rPr>
      </w:pPr>
      <w:r>
        <w:rPr>
          <w:rFonts w:cs="B Nazanin" w:hint="cs"/>
          <w:sz w:val="24"/>
          <w:szCs w:val="24"/>
          <w:rtl/>
          <w:lang w:bidi="fa-IR"/>
        </w:rPr>
        <w:t xml:space="preserve">هرگونه توهین، تهدید و انتشار مطالب دروغ در فضای مجازی(اینترنت) جرم است و حتی </w:t>
      </w:r>
      <w:proofErr w:type="spellStart"/>
      <w:r>
        <w:rPr>
          <w:rFonts w:cs="B Nazanin" w:hint="cs"/>
          <w:sz w:val="24"/>
          <w:szCs w:val="24"/>
          <w:rtl/>
          <w:lang w:bidi="fa-IR"/>
        </w:rPr>
        <w:t>لایک</w:t>
      </w:r>
      <w:proofErr w:type="spellEnd"/>
      <w:r>
        <w:rPr>
          <w:rFonts w:cs="B Nazanin" w:hint="cs"/>
          <w:sz w:val="24"/>
          <w:szCs w:val="24"/>
          <w:rtl/>
          <w:lang w:bidi="fa-IR"/>
        </w:rPr>
        <w:t xml:space="preserve"> </w:t>
      </w:r>
      <w:proofErr w:type="spellStart"/>
      <w:r>
        <w:rPr>
          <w:rFonts w:cs="B Nazanin" w:hint="cs"/>
          <w:sz w:val="24"/>
          <w:szCs w:val="24"/>
          <w:rtl/>
          <w:lang w:bidi="fa-IR"/>
        </w:rPr>
        <w:t>کنندگان</w:t>
      </w:r>
      <w:proofErr w:type="spellEnd"/>
      <w:r>
        <w:rPr>
          <w:rFonts w:cs="B Nazanin" w:hint="cs"/>
          <w:sz w:val="24"/>
          <w:szCs w:val="24"/>
          <w:rtl/>
          <w:lang w:bidi="fa-IR"/>
        </w:rPr>
        <w:t xml:space="preserve"> این چنین </w:t>
      </w:r>
      <w:proofErr w:type="spellStart"/>
      <w:r>
        <w:rPr>
          <w:rFonts w:cs="B Nazanin" w:hint="cs"/>
          <w:sz w:val="24"/>
          <w:szCs w:val="24"/>
          <w:rtl/>
          <w:lang w:bidi="fa-IR"/>
        </w:rPr>
        <w:t>پستهایی</w:t>
      </w:r>
      <w:proofErr w:type="spellEnd"/>
      <w:r>
        <w:rPr>
          <w:rFonts w:cs="B Nazanin" w:hint="cs"/>
          <w:sz w:val="24"/>
          <w:szCs w:val="24"/>
          <w:rtl/>
          <w:lang w:bidi="fa-IR"/>
        </w:rPr>
        <w:t xml:space="preserve"> هم نیز شامل مجازات می شوند(جریمه ای تا سقف 50 میلیون یورو).</w:t>
      </w:r>
    </w:p>
    <w:p w14:paraId="77F9D948" w14:textId="77777777" w:rsidR="00591DD9" w:rsidRPr="00B305C3" w:rsidRDefault="00591DD9" w:rsidP="00591DD9">
      <w:pPr>
        <w:pStyle w:val="ListParagraph"/>
        <w:numPr>
          <w:ilvl w:val="0"/>
          <w:numId w:val="12"/>
        </w:numPr>
        <w:bidi/>
        <w:ind w:left="90"/>
        <w:jc w:val="lowKashida"/>
        <w:rPr>
          <w:rFonts w:cs="B Nazanin"/>
          <w:sz w:val="24"/>
          <w:szCs w:val="24"/>
          <w:lang w:bidi="fa-IR"/>
        </w:rPr>
      </w:pPr>
      <w:r>
        <w:rPr>
          <w:rFonts w:cs="B Nazanin" w:hint="cs"/>
          <w:sz w:val="24"/>
          <w:szCs w:val="24"/>
          <w:rtl/>
          <w:lang w:bidi="fa-IR"/>
        </w:rPr>
        <w:t>انجام دادن سلام نظامی به شیوه نازی ها جرم است و 30 سال محکومیت به دنبال دارد.</w:t>
      </w:r>
    </w:p>
    <w:p w14:paraId="47119D8F" w14:textId="77777777" w:rsidR="00591DD9" w:rsidRDefault="00591DD9" w:rsidP="00591DD9">
      <w:pPr>
        <w:pStyle w:val="ListParagraph"/>
        <w:numPr>
          <w:ilvl w:val="0"/>
          <w:numId w:val="12"/>
        </w:numPr>
        <w:bidi/>
        <w:ind w:left="90"/>
        <w:jc w:val="lowKashida"/>
        <w:rPr>
          <w:rFonts w:cs="B Nazanin"/>
          <w:sz w:val="24"/>
          <w:szCs w:val="24"/>
          <w:lang w:bidi="fa-IR"/>
        </w:rPr>
      </w:pPr>
      <w:r w:rsidRPr="009D740B">
        <w:rPr>
          <w:rFonts w:cs="B Nazanin" w:hint="cs"/>
          <w:sz w:val="24"/>
          <w:szCs w:val="24"/>
          <w:rtl/>
          <w:lang w:bidi="fa-IR"/>
        </w:rPr>
        <w:t xml:space="preserve">انکار </w:t>
      </w:r>
      <w:proofErr w:type="spellStart"/>
      <w:r w:rsidRPr="009D740B">
        <w:rPr>
          <w:rFonts w:cs="B Nazanin" w:hint="cs"/>
          <w:sz w:val="24"/>
          <w:szCs w:val="24"/>
          <w:rtl/>
          <w:lang w:bidi="fa-IR"/>
        </w:rPr>
        <w:t>ه</w:t>
      </w:r>
      <w:r>
        <w:rPr>
          <w:rFonts w:cs="B Nazanin" w:hint="cs"/>
          <w:sz w:val="24"/>
          <w:szCs w:val="24"/>
          <w:rtl/>
          <w:lang w:bidi="fa-IR"/>
        </w:rPr>
        <w:t>و</w:t>
      </w:r>
      <w:r w:rsidRPr="009D740B">
        <w:rPr>
          <w:rFonts w:cs="B Nazanin" w:hint="cs"/>
          <w:sz w:val="24"/>
          <w:szCs w:val="24"/>
          <w:rtl/>
          <w:lang w:bidi="fa-IR"/>
        </w:rPr>
        <w:t>لوکاست</w:t>
      </w:r>
      <w:proofErr w:type="spellEnd"/>
      <w:r w:rsidRPr="009D740B">
        <w:rPr>
          <w:rFonts w:cs="B Nazanin" w:hint="cs"/>
          <w:sz w:val="24"/>
          <w:szCs w:val="24"/>
          <w:rtl/>
          <w:lang w:bidi="fa-IR"/>
        </w:rPr>
        <w:t xml:space="preserve"> و ترویج نفرت 6 ماه حبس را به دنبال دارد</w:t>
      </w:r>
      <w:r>
        <w:rPr>
          <w:rFonts w:cs="B Nazanin" w:hint="cs"/>
          <w:sz w:val="24"/>
          <w:szCs w:val="24"/>
          <w:rtl/>
          <w:lang w:bidi="fa-IR"/>
        </w:rPr>
        <w:t>.</w:t>
      </w:r>
    </w:p>
    <w:p w14:paraId="3A974FA9" w14:textId="77777777" w:rsidR="00591DD9" w:rsidRDefault="00591DD9" w:rsidP="00591DD9">
      <w:pPr>
        <w:pStyle w:val="ListParagraph"/>
        <w:numPr>
          <w:ilvl w:val="0"/>
          <w:numId w:val="12"/>
        </w:numPr>
        <w:bidi/>
        <w:ind w:left="90"/>
        <w:jc w:val="lowKashida"/>
        <w:rPr>
          <w:rFonts w:cs="B Nazanin"/>
          <w:b/>
          <w:bCs/>
          <w:sz w:val="24"/>
          <w:szCs w:val="24"/>
          <w:lang w:bidi="fa-IR"/>
        </w:rPr>
      </w:pPr>
      <w:r w:rsidRPr="00A72ADF">
        <w:rPr>
          <w:rFonts w:cs="B Nazanin" w:hint="cs"/>
          <w:sz w:val="24"/>
          <w:szCs w:val="24"/>
          <w:rtl/>
          <w:lang w:bidi="fa-IR"/>
        </w:rPr>
        <w:t xml:space="preserve">هر فرد به صورت عمومی یا از </w:t>
      </w:r>
      <w:r>
        <w:rPr>
          <w:rFonts w:cs="B Nazanin" w:hint="cs"/>
          <w:sz w:val="24"/>
          <w:szCs w:val="24"/>
          <w:rtl/>
          <w:lang w:bidi="fa-IR"/>
        </w:rPr>
        <w:t>ط</w:t>
      </w:r>
      <w:r w:rsidRPr="00A72ADF">
        <w:rPr>
          <w:rFonts w:cs="B Nazanin" w:hint="cs"/>
          <w:sz w:val="24"/>
          <w:szCs w:val="24"/>
          <w:rtl/>
          <w:lang w:bidi="fa-IR"/>
        </w:rPr>
        <w:t>ریق انتشار مطالبی اقدام به تحقیر و اهانت کند</w:t>
      </w:r>
      <w:r>
        <w:rPr>
          <w:rFonts w:cs="B Nazanin" w:hint="cs"/>
          <w:sz w:val="24"/>
          <w:szCs w:val="24"/>
          <w:rtl/>
          <w:lang w:bidi="fa-IR"/>
        </w:rPr>
        <w:t>،</w:t>
      </w:r>
      <w:r w:rsidRPr="00A72ADF">
        <w:rPr>
          <w:rFonts w:cs="B Nazanin" w:hint="cs"/>
          <w:sz w:val="24"/>
          <w:szCs w:val="24"/>
          <w:rtl/>
          <w:lang w:bidi="fa-IR"/>
        </w:rPr>
        <w:t xml:space="preserve"> به صورتی که قابلیت تشویش آرامش عمومی، تجاوز به اعتقادات مذهبی یا جهان بینی دیگران را داشته باشد</w:t>
      </w:r>
      <w:r>
        <w:rPr>
          <w:rFonts w:cs="B Nazanin" w:hint="cs"/>
          <w:sz w:val="24"/>
          <w:szCs w:val="24"/>
          <w:rtl/>
          <w:lang w:bidi="fa-IR"/>
        </w:rPr>
        <w:t xml:space="preserve"> به جرم اهانت به مقدسات می بایست جریمه شود و یا تا 3 سال به زندان محکوم می شود</w:t>
      </w:r>
      <w:r>
        <w:rPr>
          <w:rFonts w:cs="B Nazanin" w:hint="cs"/>
          <w:b/>
          <w:bCs/>
          <w:sz w:val="24"/>
          <w:szCs w:val="24"/>
          <w:rtl/>
          <w:lang w:bidi="fa-IR"/>
        </w:rPr>
        <w:t>.</w:t>
      </w:r>
    </w:p>
    <w:p w14:paraId="59D7D61E" w14:textId="77777777" w:rsidR="00591DD9" w:rsidRDefault="00591DD9" w:rsidP="00591DD9">
      <w:pPr>
        <w:pStyle w:val="ListParagraph"/>
        <w:numPr>
          <w:ilvl w:val="0"/>
          <w:numId w:val="12"/>
        </w:numPr>
        <w:ind w:left="90"/>
        <w:jc w:val="lowKashida"/>
        <w:rPr>
          <w:rFonts w:ascii="Arial" w:eastAsia="Times New Roman" w:hAnsi="Arial" w:cs="Arial"/>
          <w:color w:val="000000"/>
          <w:sz w:val="21"/>
          <w:szCs w:val="21"/>
        </w:rPr>
      </w:pPr>
      <w:r w:rsidRPr="004C3E28">
        <w:rPr>
          <w:rFonts w:ascii="Arial" w:eastAsia="Times New Roman" w:hAnsi="Arial" w:cs="Arial"/>
          <w:color w:val="000000"/>
          <w:sz w:val="21"/>
          <w:szCs w:val="21"/>
        </w:rPr>
        <w:t xml:space="preserve">(1) </w:t>
      </w:r>
      <w:proofErr w:type="spellStart"/>
      <w:r w:rsidRPr="004C3E28">
        <w:rPr>
          <w:rFonts w:ascii="Arial" w:eastAsia="Times New Roman" w:hAnsi="Arial" w:cs="Arial"/>
          <w:color w:val="000000"/>
          <w:sz w:val="21"/>
          <w:szCs w:val="21"/>
        </w:rPr>
        <w:t>Wer</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öffentlich</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oder</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durch</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Verbreiten</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eines</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Inhalts</w:t>
      </w:r>
      <w:proofErr w:type="spellEnd"/>
      <w:r w:rsidRPr="004C3E28">
        <w:rPr>
          <w:rFonts w:ascii="Arial" w:eastAsia="Times New Roman" w:hAnsi="Arial" w:cs="Arial"/>
          <w:color w:val="000000"/>
          <w:sz w:val="21"/>
          <w:szCs w:val="21"/>
        </w:rPr>
        <w:t xml:space="preserve"> (§ 11 </w:t>
      </w:r>
      <w:proofErr w:type="spellStart"/>
      <w:r w:rsidRPr="004C3E28">
        <w:rPr>
          <w:rFonts w:ascii="Arial" w:eastAsia="Times New Roman" w:hAnsi="Arial" w:cs="Arial"/>
          <w:color w:val="000000"/>
          <w:sz w:val="21"/>
          <w:szCs w:val="21"/>
        </w:rPr>
        <w:t>Absatz</w:t>
      </w:r>
      <w:proofErr w:type="spellEnd"/>
      <w:r w:rsidRPr="004C3E28">
        <w:rPr>
          <w:rFonts w:ascii="Arial" w:eastAsia="Times New Roman" w:hAnsi="Arial" w:cs="Arial"/>
          <w:color w:val="000000"/>
          <w:sz w:val="21"/>
          <w:szCs w:val="21"/>
        </w:rPr>
        <w:t xml:space="preserve"> 3) den </w:t>
      </w:r>
      <w:proofErr w:type="spellStart"/>
      <w:r w:rsidRPr="004C3E28">
        <w:rPr>
          <w:rFonts w:ascii="Arial" w:eastAsia="Times New Roman" w:hAnsi="Arial" w:cs="Arial"/>
          <w:color w:val="000000"/>
          <w:sz w:val="21"/>
          <w:szCs w:val="21"/>
        </w:rPr>
        <w:t>Inhalt</w:t>
      </w:r>
      <w:proofErr w:type="spellEnd"/>
      <w:r w:rsidRPr="004C3E28">
        <w:rPr>
          <w:rFonts w:ascii="Arial" w:eastAsia="Times New Roman" w:hAnsi="Arial" w:cs="Arial"/>
          <w:color w:val="000000"/>
          <w:sz w:val="21"/>
          <w:szCs w:val="21"/>
        </w:rPr>
        <w:t xml:space="preserve"> des </w:t>
      </w:r>
      <w:proofErr w:type="spellStart"/>
      <w:r w:rsidRPr="004C3E28">
        <w:rPr>
          <w:rFonts w:ascii="Arial" w:eastAsia="Times New Roman" w:hAnsi="Arial" w:cs="Arial"/>
          <w:color w:val="000000"/>
          <w:sz w:val="21"/>
          <w:szCs w:val="21"/>
        </w:rPr>
        <w:t>religiösen</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oder</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weltanschaulichen</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Bekenntnisses</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anderer</w:t>
      </w:r>
      <w:proofErr w:type="spellEnd"/>
      <w:r w:rsidRPr="004C3E28">
        <w:rPr>
          <w:rFonts w:ascii="Arial" w:eastAsia="Times New Roman" w:hAnsi="Arial" w:cs="Arial"/>
          <w:color w:val="000000"/>
          <w:sz w:val="21"/>
          <w:szCs w:val="21"/>
        </w:rPr>
        <w:t xml:space="preserve"> in </w:t>
      </w:r>
      <w:proofErr w:type="spellStart"/>
      <w:r w:rsidRPr="004C3E28">
        <w:rPr>
          <w:rFonts w:ascii="Arial" w:eastAsia="Times New Roman" w:hAnsi="Arial" w:cs="Arial"/>
          <w:color w:val="000000"/>
          <w:sz w:val="21"/>
          <w:szCs w:val="21"/>
        </w:rPr>
        <w:t>einer</w:t>
      </w:r>
      <w:proofErr w:type="spellEnd"/>
      <w:r w:rsidRPr="004C3E28">
        <w:rPr>
          <w:rFonts w:ascii="Arial" w:eastAsia="Times New Roman" w:hAnsi="Arial" w:cs="Arial"/>
          <w:color w:val="000000"/>
          <w:sz w:val="21"/>
          <w:szCs w:val="21"/>
        </w:rPr>
        <w:t xml:space="preserve"> Weise </w:t>
      </w:r>
      <w:proofErr w:type="spellStart"/>
      <w:r w:rsidRPr="004C3E28">
        <w:rPr>
          <w:rFonts w:ascii="Arial" w:eastAsia="Times New Roman" w:hAnsi="Arial" w:cs="Arial"/>
          <w:color w:val="000000"/>
          <w:sz w:val="21"/>
          <w:szCs w:val="21"/>
        </w:rPr>
        <w:t>beschimpft</w:t>
      </w:r>
      <w:proofErr w:type="spellEnd"/>
      <w:r w:rsidRPr="004C3E28">
        <w:rPr>
          <w:rFonts w:ascii="Arial" w:eastAsia="Times New Roman" w:hAnsi="Arial" w:cs="Arial"/>
          <w:color w:val="000000"/>
          <w:sz w:val="21"/>
          <w:szCs w:val="21"/>
        </w:rPr>
        <w:t xml:space="preserve">, die </w:t>
      </w:r>
      <w:proofErr w:type="spellStart"/>
      <w:r w:rsidRPr="004C3E28">
        <w:rPr>
          <w:rFonts w:ascii="Arial" w:eastAsia="Times New Roman" w:hAnsi="Arial" w:cs="Arial"/>
          <w:color w:val="000000"/>
          <w:sz w:val="21"/>
          <w:szCs w:val="21"/>
        </w:rPr>
        <w:t>geeignet</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ist</w:t>
      </w:r>
      <w:proofErr w:type="spellEnd"/>
      <w:r w:rsidRPr="004C3E28">
        <w:rPr>
          <w:rFonts w:ascii="Arial" w:eastAsia="Times New Roman" w:hAnsi="Arial" w:cs="Arial"/>
          <w:color w:val="000000"/>
          <w:sz w:val="21"/>
          <w:szCs w:val="21"/>
        </w:rPr>
        <w:t xml:space="preserve">, den </w:t>
      </w:r>
      <w:proofErr w:type="spellStart"/>
      <w:r w:rsidRPr="004C3E28">
        <w:rPr>
          <w:rFonts w:ascii="Arial" w:eastAsia="Times New Roman" w:hAnsi="Arial" w:cs="Arial"/>
          <w:color w:val="000000"/>
          <w:sz w:val="21"/>
          <w:szCs w:val="21"/>
        </w:rPr>
        <w:t>öffentlichen</w:t>
      </w:r>
      <w:proofErr w:type="spellEnd"/>
      <w:r w:rsidRPr="004C3E28">
        <w:rPr>
          <w:rFonts w:ascii="Arial" w:eastAsia="Times New Roman" w:hAnsi="Arial" w:cs="Arial"/>
          <w:color w:val="000000"/>
          <w:sz w:val="21"/>
          <w:szCs w:val="21"/>
        </w:rPr>
        <w:t xml:space="preserve"> Frieden </w:t>
      </w:r>
      <w:proofErr w:type="spellStart"/>
      <w:r w:rsidRPr="004C3E28">
        <w:rPr>
          <w:rFonts w:ascii="Arial" w:eastAsia="Times New Roman" w:hAnsi="Arial" w:cs="Arial"/>
          <w:color w:val="000000"/>
          <w:sz w:val="21"/>
          <w:szCs w:val="21"/>
        </w:rPr>
        <w:t>zu</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stören</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wird</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mit</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Freiheitsstrafe</w:t>
      </w:r>
      <w:proofErr w:type="spellEnd"/>
      <w:r w:rsidRPr="004C3E28">
        <w:rPr>
          <w:rFonts w:ascii="Arial" w:eastAsia="Times New Roman" w:hAnsi="Arial" w:cs="Arial"/>
          <w:color w:val="000000"/>
          <w:sz w:val="21"/>
          <w:szCs w:val="21"/>
        </w:rPr>
        <w:t xml:space="preserve"> bis </w:t>
      </w:r>
      <w:proofErr w:type="spellStart"/>
      <w:r w:rsidRPr="004C3E28">
        <w:rPr>
          <w:rFonts w:ascii="Arial" w:eastAsia="Times New Roman" w:hAnsi="Arial" w:cs="Arial"/>
          <w:color w:val="000000"/>
          <w:sz w:val="21"/>
          <w:szCs w:val="21"/>
        </w:rPr>
        <w:t>zu</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drei</w:t>
      </w:r>
      <w:proofErr w:type="spellEnd"/>
      <w:r w:rsidRPr="004C3E28">
        <w:rPr>
          <w:rFonts w:ascii="Arial" w:eastAsia="Times New Roman" w:hAnsi="Arial" w:cs="Arial"/>
          <w:color w:val="000000"/>
          <w:sz w:val="21"/>
          <w:szCs w:val="21"/>
        </w:rPr>
        <w:t xml:space="preserve"> Jahren </w:t>
      </w:r>
      <w:proofErr w:type="spellStart"/>
      <w:r w:rsidRPr="004C3E28">
        <w:rPr>
          <w:rFonts w:ascii="Arial" w:eastAsia="Times New Roman" w:hAnsi="Arial" w:cs="Arial"/>
          <w:color w:val="000000"/>
          <w:sz w:val="21"/>
          <w:szCs w:val="21"/>
        </w:rPr>
        <w:t>oder</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mit</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Geldstrafe</w:t>
      </w:r>
      <w:proofErr w:type="spellEnd"/>
      <w:r w:rsidRPr="004C3E28">
        <w:rPr>
          <w:rFonts w:ascii="Arial" w:eastAsia="Times New Roman" w:hAnsi="Arial" w:cs="Arial"/>
          <w:color w:val="000000"/>
          <w:sz w:val="21"/>
          <w:szCs w:val="21"/>
        </w:rPr>
        <w:t xml:space="preserve"> </w:t>
      </w:r>
      <w:proofErr w:type="spellStart"/>
      <w:r w:rsidRPr="004C3E28">
        <w:rPr>
          <w:rFonts w:ascii="Arial" w:eastAsia="Times New Roman" w:hAnsi="Arial" w:cs="Arial"/>
          <w:color w:val="000000"/>
          <w:sz w:val="21"/>
          <w:szCs w:val="21"/>
        </w:rPr>
        <w:t>bestraft</w:t>
      </w:r>
      <w:proofErr w:type="spellEnd"/>
      <w:r w:rsidRPr="004C3E28">
        <w:rPr>
          <w:rFonts w:ascii="Arial" w:eastAsia="Times New Roman" w:hAnsi="Arial" w:cs="Arial"/>
          <w:color w:val="000000"/>
          <w:sz w:val="21"/>
          <w:szCs w:val="21"/>
        </w:rPr>
        <w:t>.</w:t>
      </w:r>
    </w:p>
    <w:p w14:paraId="483E20ED" w14:textId="77777777" w:rsidR="00591DD9" w:rsidRPr="004C3E28" w:rsidRDefault="00591DD9" w:rsidP="00591DD9">
      <w:pPr>
        <w:pStyle w:val="ListParagraph"/>
        <w:ind w:left="90"/>
        <w:jc w:val="lowKashida"/>
        <w:rPr>
          <w:rFonts w:ascii="Arial" w:eastAsia="Times New Roman" w:hAnsi="Arial" w:cs="Arial"/>
          <w:color w:val="000000"/>
          <w:sz w:val="12"/>
          <w:szCs w:val="12"/>
        </w:rPr>
      </w:pPr>
    </w:p>
    <w:p w14:paraId="128210BF" w14:textId="77777777" w:rsidR="00591DD9" w:rsidRPr="00504420" w:rsidRDefault="006F6868" w:rsidP="00591DD9">
      <w:pPr>
        <w:pStyle w:val="ListParagraph"/>
        <w:numPr>
          <w:ilvl w:val="0"/>
          <w:numId w:val="12"/>
        </w:numPr>
        <w:ind w:left="90"/>
        <w:jc w:val="lowKashida"/>
        <w:rPr>
          <w:rStyle w:val="Hyperlink"/>
          <w:rFonts w:ascii="Arial" w:eastAsia="Times New Roman" w:hAnsi="Arial" w:cs="Arial"/>
          <w:color w:val="000000"/>
          <w:sz w:val="21"/>
          <w:szCs w:val="21"/>
          <w:u w:val="none"/>
        </w:rPr>
      </w:pPr>
      <w:hyperlink r:id="rId14" w:history="1">
        <w:r w:rsidR="00591DD9" w:rsidRPr="00DB6E20">
          <w:rPr>
            <w:rStyle w:val="Hyperlink"/>
            <w:rFonts w:ascii="Arial" w:eastAsia="Times New Roman" w:hAnsi="Arial" w:cs="Arial"/>
            <w:sz w:val="21"/>
            <w:szCs w:val="21"/>
          </w:rPr>
          <w:t>https://rewis.io/gesetze/stgb/p/stgb-166/</w:t>
        </w:r>
      </w:hyperlink>
    </w:p>
    <w:p w14:paraId="2083F4C9" w14:textId="5E337FC7" w:rsidR="00591DD9" w:rsidRPr="00591DD9" w:rsidRDefault="00591DD9" w:rsidP="00591DD9">
      <w:pPr>
        <w:bidi/>
        <w:rPr>
          <w:rFonts w:ascii="Zar" w:hAnsi="Zar" w:cs="Zar"/>
          <w:rtl/>
          <w:lang w:bidi="fa-IR"/>
        </w:rPr>
      </w:pPr>
    </w:p>
    <w:p w14:paraId="78B9D6D9" w14:textId="66578BA8" w:rsidR="00591DD9" w:rsidRDefault="00591DD9" w:rsidP="00591DD9">
      <w:pPr>
        <w:pStyle w:val="Heading2"/>
        <w:bidi/>
        <w:rPr>
          <w:rFonts w:ascii="Zar" w:hAnsi="Zar" w:cs="Zar"/>
          <w:rtl/>
          <w:lang w:bidi="fa-IR"/>
        </w:rPr>
      </w:pPr>
      <w:r w:rsidRPr="00591DD9">
        <w:rPr>
          <w:rFonts w:ascii="Zar" w:hAnsi="Zar" w:cs="Zar"/>
          <w:rtl/>
          <w:lang w:bidi="fa-IR"/>
        </w:rPr>
        <w:t>قوانین کانادا درباره توهین</w:t>
      </w:r>
    </w:p>
    <w:p w14:paraId="5052C5BB" w14:textId="7A7739D4" w:rsidR="00591DD9" w:rsidRDefault="00591DD9" w:rsidP="00591DD9">
      <w:pPr>
        <w:pStyle w:val="ListParagraph"/>
        <w:numPr>
          <w:ilvl w:val="0"/>
          <w:numId w:val="14"/>
        </w:numPr>
        <w:bidi/>
        <w:ind w:left="90"/>
        <w:jc w:val="lowKashida"/>
        <w:rPr>
          <w:rFonts w:cs="B Nazanin"/>
          <w:sz w:val="24"/>
          <w:szCs w:val="24"/>
          <w:lang w:bidi="fa-IR"/>
        </w:rPr>
      </w:pPr>
      <w:r>
        <w:rPr>
          <w:rFonts w:cs="B Nazanin" w:hint="cs"/>
          <w:sz w:val="24"/>
          <w:szCs w:val="24"/>
          <w:rtl/>
          <w:lang w:bidi="fa-IR"/>
        </w:rPr>
        <w:t xml:space="preserve">تبلیغات نفرت آور چه شفاهی باشد یا کتبی و یا مجازی، ممنوع بوده و </w:t>
      </w:r>
      <w:proofErr w:type="spellStart"/>
      <w:r>
        <w:rPr>
          <w:rFonts w:cs="B Nazanin" w:hint="cs"/>
          <w:sz w:val="24"/>
          <w:szCs w:val="24"/>
          <w:rtl/>
          <w:lang w:bidi="fa-IR"/>
        </w:rPr>
        <w:t>مجازاتش</w:t>
      </w:r>
      <w:proofErr w:type="spellEnd"/>
      <w:r>
        <w:rPr>
          <w:rFonts w:cs="B Nazanin" w:hint="cs"/>
          <w:sz w:val="24"/>
          <w:szCs w:val="24"/>
          <w:rtl/>
          <w:lang w:bidi="fa-IR"/>
        </w:rPr>
        <w:t xml:space="preserve"> حداکثر 2 سال حبس است (ماده 296 قانون کیفری کانادا)</w:t>
      </w:r>
    </w:p>
    <w:p w14:paraId="1278769F" w14:textId="77777777" w:rsidR="00591DD9" w:rsidRPr="00834F36" w:rsidRDefault="00591DD9" w:rsidP="00591DD9">
      <w:pPr>
        <w:pStyle w:val="ListParagraph"/>
        <w:numPr>
          <w:ilvl w:val="0"/>
          <w:numId w:val="14"/>
        </w:numPr>
        <w:ind w:left="90"/>
        <w:jc w:val="lowKashida"/>
        <w:rPr>
          <w:rFonts w:ascii="Arial" w:eastAsia="Times New Roman" w:hAnsi="Arial" w:cs="Arial"/>
          <w:color w:val="000000"/>
          <w:sz w:val="21"/>
          <w:szCs w:val="21"/>
        </w:rPr>
      </w:pPr>
      <w:r w:rsidRPr="00834F36">
        <w:rPr>
          <w:rFonts w:ascii="Arial" w:eastAsia="Times New Roman" w:hAnsi="Arial" w:cs="Arial"/>
          <w:color w:val="000000"/>
          <w:sz w:val="21"/>
          <w:szCs w:val="21"/>
        </w:rPr>
        <w:t>Offence</w:t>
      </w:r>
    </w:p>
    <w:p w14:paraId="326B6384" w14:textId="77777777" w:rsidR="00591DD9" w:rsidRDefault="00591DD9" w:rsidP="00591DD9">
      <w:pPr>
        <w:pStyle w:val="ListParagraph"/>
        <w:numPr>
          <w:ilvl w:val="0"/>
          <w:numId w:val="14"/>
        </w:numPr>
        <w:ind w:left="90"/>
        <w:jc w:val="lowKashida"/>
        <w:rPr>
          <w:rFonts w:ascii="Arial" w:eastAsia="Times New Roman" w:hAnsi="Arial" w:cs="Arial"/>
          <w:color w:val="000000"/>
          <w:sz w:val="21"/>
          <w:szCs w:val="21"/>
        </w:rPr>
      </w:pPr>
      <w:r w:rsidRPr="00834F36">
        <w:rPr>
          <w:rFonts w:ascii="Arial" w:eastAsia="Times New Roman" w:hAnsi="Arial" w:cs="Arial"/>
          <w:color w:val="000000"/>
          <w:sz w:val="21"/>
          <w:szCs w:val="21"/>
        </w:rPr>
        <w:t xml:space="preserve">296 (1) </w:t>
      </w:r>
      <w:proofErr w:type="spellStart"/>
      <w:r w:rsidRPr="00834F36">
        <w:rPr>
          <w:rFonts w:ascii="Arial" w:eastAsia="Times New Roman" w:hAnsi="Arial" w:cs="Arial"/>
          <w:color w:val="000000"/>
          <w:sz w:val="21"/>
          <w:szCs w:val="21"/>
        </w:rPr>
        <w:t>Every one</w:t>
      </w:r>
      <w:proofErr w:type="spellEnd"/>
      <w:r w:rsidRPr="00834F36">
        <w:rPr>
          <w:rFonts w:ascii="Arial" w:eastAsia="Times New Roman" w:hAnsi="Arial" w:cs="Arial"/>
          <w:color w:val="000000"/>
          <w:sz w:val="21"/>
          <w:szCs w:val="21"/>
        </w:rPr>
        <w:t xml:space="preserve"> who publishes a blasphemous libel is guilty of an indictable offence and liable to imprisonment for a term not exceeding two years.</w:t>
      </w:r>
    </w:p>
    <w:p w14:paraId="5CD589CE" w14:textId="77777777" w:rsidR="00591DD9" w:rsidRPr="00834F36" w:rsidRDefault="00591DD9" w:rsidP="00591DD9">
      <w:pPr>
        <w:pStyle w:val="ListParagraph"/>
        <w:ind w:left="90"/>
        <w:jc w:val="lowKashida"/>
        <w:rPr>
          <w:rFonts w:ascii="Arial" w:eastAsia="Times New Roman" w:hAnsi="Arial" w:cs="Arial"/>
          <w:color w:val="000000"/>
          <w:sz w:val="12"/>
          <w:szCs w:val="12"/>
        </w:rPr>
      </w:pPr>
    </w:p>
    <w:p w14:paraId="07148F49" w14:textId="77777777" w:rsidR="00591DD9" w:rsidRPr="007F6789" w:rsidRDefault="006F6868" w:rsidP="00591DD9">
      <w:pPr>
        <w:pStyle w:val="ListParagraph"/>
        <w:numPr>
          <w:ilvl w:val="0"/>
          <w:numId w:val="14"/>
        </w:numPr>
        <w:ind w:left="90"/>
        <w:jc w:val="lowKashida"/>
        <w:rPr>
          <w:rFonts w:ascii="Arial" w:eastAsia="Times New Roman" w:hAnsi="Arial" w:cs="Arial"/>
          <w:color w:val="000000"/>
          <w:sz w:val="21"/>
          <w:szCs w:val="21"/>
        </w:rPr>
      </w:pPr>
      <w:hyperlink r:id="rId15" w:history="1">
        <w:r w:rsidR="00591DD9" w:rsidRPr="00581464">
          <w:rPr>
            <w:rStyle w:val="Hyperlink"/>
            <w:rFonts w:ascii="Arial" w:eastAsia="Times New Roman" w:hAnsi="Arial" w:cs="Arial"/>
            <w:sz w:val="21"/>
            <w:szCs w:val="21"/>
          </w:rPr>
          <w:t>https://laws-lois.justice.gc.ca/eng/acts/c-46/section-296-20030101.html</w:t>
        </w:r>
      </w:hyperlink>
    </w:p>
    <w:p w14:paraId="6A69A5F0" w14:textId="77777777" w:rsidR="00591DD9" w:rsidRDefault="00591DD9" w:rsidP="00591DD9">
      <w:pPr>
        <w:pStyle w:val="ListParagraph"/>
        <w:numPr>
          <w:ilvl w:val="0"/>
          <w:numId w:val="14"/>
        </w:numPr>
        <w:bidi/>
        <w:ind w:left="90"/>
        <w:jc w:val="lowKashida"/>
        <w:rPr>
          <w:rFonts w:cs="B Nazanin"/>
          <w:b/>
          <w:bCs/>
          <w:sz w:val="24"/>
          <w:szCs w:val="24"/>
          <w:lang w:bidi="fa-IR"/>
        </w:rPr>
      </w:pPr>
      <w:r w:rsidRPr="006320B6">
        <w:rPr>
          <w:rFonts w:cs="B Nazanin" w:hint="cs"/>
          <w:sz w:val="24"/>
          <w:szCs w:val="24"/>
          <w:rtl/>
          <w:lang w:bidi="fa-IR"/>
        </w:rPr>
        <w:t xml:space="preserve">هر کس که با بیان </w:t>
      </w:r>
      <w:proofErr w:type="spellStart"/>
      <w:r w:rsidRPr="006320B6">
        <w:rPr>
          <w:rFonts w:cs="B Nazanin" w:hint="cs"/>
          <w:sz w:val="24"/>
          <w:szCs w:val="24"/>
          <w:rtl/>
          <w:lang w:bidi="fa-IR"/>
        </w:rPr>
        <w:t>اظهاراتی</w:t>
      </w:r>
      <w:proofErr w:type="spellEnd"/>
      <w:r w:rsidRPr="006320B6">
        <w:rPr>
          <w:rFonts w:cs="B Nazanin" w:hint="cs"/>
          <w:sz w:val="24"/>
          <w:szCs w:val="24"/>
          <w:rtl/>
          <w:lang w:bidi="fa-IR"/>
        </w:rPr>
        <w:t xml:space="preserve">، به غیر از گفتگوی خصوصی، عمداً یهودی ستیزی کرده و </w:t>
      </w:r>
      <w:proofErr w:type="spellStart"/>
      <w:r w:rsidRPr="006320B6">
        <w:rPr>
          <w:rFonts w:cs="B Nazanin" w:hint="cs"/>
          <w:sz w:val="24"/>
          <w:szCs w:val="24"/>
          <w:rtl/>
          <w:lang w:bidi="fa-IR"/>
        </w:rPr>
        <w:t>هلوکاست</w:t>
      </w:r>
      <w:proofErr w:type="spellEnd"/>
      <w:r w:rsidRPr="006320B6">
        <w:rPr>
          <w:rFonts w:cs="B Nazanin" w:hint="cs"/>
          <w:sz w:val="24"/>
          <w:szCs w:val="24"/>
          <w:rtl/>
          <w:lang w:bidi="fa-IR"/>
        </w:rPr>
        <w:t xml:space="preserve"> را انکار یا کم اهمیت جلوه دهد مرتکب جرم شده و محکوم به حبس برای مدت حداکثر 2 سال است.</w:t>
      </w:r>
      <w:r>
        <w:rPr>
          <w:rFonts w:cs="B Nazanin" w:hint="cs"/>
          <w:sz w:val="24"/>
          <w:szCs w:val="24"/>
          <w:rtl/>
          <w:lang w:bidi="fa-IR"/>
        </w:rPr>
        <w:t xml:space="preserve"> (ماده 319 قانون کیفری کانادا)</w:t>
      </w:r>
      <w:r>
        <w:rPr>
          <w:rFonts w:cs="B Nazanin" w:hint="cs"/>
          <w:b/>
          <w:bCs/>
          <w:sz w:val="24"/>
          <w:szCs w:val="24"/>
          <w:rtl/>
          <w:lang w:bidi="fa-IR"/>
        </w:rPr>
        <w:t xml:space="preserve"> </w:t>
      </w:r>
    </w:p>
    <w:p w14:paraId="720FD475" w14:textId="77777777" w:rsidR="00591DD9" w:rsidRPr="001815CD" w:rsidRDefault="00591DD9" w:rsidP="00591DD9">
      <w:pPr>
        <w:pStyle w:val="ListParagraph"/>
        <w:numPr>
          <w:ilvl w:val="0"/>
          <w:numId w:val="14"/>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 xml:space="preserve">319 (1) </w:t>
      </w:r>
      <w:proofErr w:type="spellStart"/>
      <w:r w:rsidRPr="001815CD">
        <w:rPr>
          <w:rFonts w:ascii="Arial" w:eastAsia="Times New Roman" w:hAnsi="Arial" w:cs="Arial"/>
          <w:color w:val="000000"/>
          <w:sz w:val="21"/>
          <w:szCs w:val="21"/>
        </w:rPr>
        <w:t>Every one</w:t>
      </w:r>
      <w:proofErr w:type="spellEnd"/>
      <w:r w:rsidRPr="001815CD">
        <w:rPr>
          <w:rFonts w:ascii="Arial" w:eastAsia="Times New Roman" w:hAnsi="Arial" w:cs="Arial"/>
          <w:color w:val="000000"/>
          <w:sz w:val="21"/>
          <w:szCs w:val="21"/>
        </w:rPr>
        <w:t xml:space="preserve"> who, by communicating statements in any public place, incites hatred against any identifiable group where such incitement is likely to lead to a breach of the peace is guilty of</w:t>
      </w:r>
    </w:p>
    <w:p w14:paraId="64567866" w14:textId="77777777" w:rsidR="00591DD9" w:rsidRPr="001815CD" w:rsidRDefault="00591DD9" w:rsidP="00591DD9">
      <w:pPr>
        <w:pStyle w:val="ListParagraph"/>
        <w:numPr>
          <w:ilvl w:val="0"/>
          <w:numId w:val="14"/>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(a) an indictable offence and is liable to imprisonment for a term not exceeding two years; or</w:t>
      </w:r>
    </w:p>
    <w:p w14:paraId="6455D079" w14:textId="77777777" w:rsidR="00591DD9" w:rsidRPr="001815CD" w:rsidRDefault="00591DD9" w:rsidP="00591DD9">
      <w:pPr>
        <w:pStyle w:val="ListParagraph"/>
        <w:numPr>
          <w:ilvl w:val="0"/>
          <w:numId w:val="14"/>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(b) an offence punishable on summary conviction.</w:t>
      </w:r>
    </w:p>
    <w:p w14:paraId="4B2B8F9E" w14:textId="77777777" w:rsidR="00591DD9" w:rsidRPr="001815CD" w:rsidRDefault="00591DD9" w:rsidP="00591DD9">
      <w:pPr>
        <w:pStyle w:val="ListParagraph"/>
        <w:numPr>
          <w:ilvl w:val="0"/>
          <w:numId w:val="14"/>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 xml:space="preserve">Marginal </w:t>
      </w:r>
      <w:proofErr w:type="spellStart"/>
      <w:proofErr w:type="gramStart"/>
      <w:r w:rsidRPr="001815CD">
        <w:rPr>
          <w:rFonts w:ascii="Arial" w:eastAsia="Times New Roman" w:hAnsi="Arial" w:cs="Arial"/>
          <w:color w:val="000000"/>
          <w:sz w:val="21"/>
          <w:szCs w:val="21"/>
        </w:rPr>
        <w:t>note:Wilful</w:t>
      </w:r>
      <w:proofErr w:type="spellEnd"/>
      <w:proofErr w:type="gramEnd"/>
      <w:r w:rsidRPr="001815CD">
        <w:rPr>
          <w:rFonts w:ascii="Arial" w:eastAsia="Times New Roman" w:hAnsi="Arial" w:cs="Arial"/>
          <w:color w:val="000000"/>
          <w:sz w:val="21"/>
          <w:szCs w:val="21"/>
        </w:rPr>
        <w:t xml:space="preserve"> promotion of hatred</w:t>
      </w:r>
    </w:p>
    <w:p w14:paraId="61317C2F" w14:textId="77777777" w:rsidR="00591DD9" w:rsidRPr="001815CD" w:rsidRDefault="00591DD9" w:rsidP="00591DD9">
      <w:pPr>
        <w:pStyle w:val="ListParagraph"/>
        <w:numPr>
          <w:ilvl w:val="0"/>
          <w:numId w:val="14"/>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 xml:space="preserve">(2) </w:t>
      </w:r>
      <w:proofErr w:type="spellStart"/>
      <w:r w:rsidRPr="001815CD">
        <w:rPr>
          <w:rFonts w:ascii="Arial" w:eastAsia="Times New Roman" w:hAnsi="Arial" w:cs="Arial"/>
          <w:color w:val="000000"/>
          <w:sz w:val="21"/>
          <w:szCs w:val="21"/>
        </w:rPr>
        <w:t>Every one</w:t>
      </w:r>
      <w:proofErr w:type="spellEnd"/>
      <w:r w:rsidRPr="001815CD">
        <w:rPr>
          <w:rFonts w:ascii="Arial" w:eastAsia="Times New Roman" w:hAnsi="Arial" w:cs="Arial"/>
          <w:color w:val="000000"/>
          <w:sz w:val="21"/>
          <w:szCs w:val="21"/>
        </w:rPr>
        <w:t xml:space="preserve"> who, by communicating statements, other than in private conversation, </w:t>
      </w:r>
      <w:proofErr w:type="spellStart"/>
      <w:r w:rsidRPr="001815CD">
        <w:rPr>
          <w:rFonts w:ascii="Arial" w:eastAsia="Times New Roman" w:hAnsi="Arial" w:cs="Arial"/>
          <w:color w:val="000000"/>
          <w:sz w:val="21"/>
          <w:szCs w:val="21"/>
        </w:rPr>
        <w:t>wilfully</w:t>
      </w:r>
      <w:proofErr w:type="spellEnd"/>
      <w:r w:rsidRPr="001815CD">
        <w:rPr>
          <w:rFonts w:ascii="Arial" w:eastAsia="Times New Roman" w:hAnsi="Arial" w:cs="Arial"/>
          <w:color w:val="000000"/>
          <w:sz w:val="21"/>
          <w:szCs w:val="21"/>
        </w:rPr>
        <w:t xml:space="preserve"> promotes hatred against any identifiable group is guilty of</w:t>
      </w:r>
    </w:p>
    <w:p w14:paraId="42760478" w14:textId="77777777" w:rsidR="00591DD9" w:rsidRPr="001815CD" w:rsidRDefault="00591DD9" w:rsidP="00591DD9">
      <w:pPr>
        <w:pStyle w:val="ListParagraph"/>
        <w:numPr>
          <w:ilvl w:val="0"/>
          <w:numId w:val="14"/>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(a) an indictable offence and is liable to imprisonment for a term not exceeding two years; or</w:t>
      </w:r>
    </w:p>
    <w:p w14:paraId="449650ED" w14:textId="77777777" w:rsidR="00591DD9" w:rsidRPr="001815CD" w:rsidRDefault="00591DD9" w:rsidP="00591DD9">
      <w:pPr>
        <w:pStyle w:val="ListParagraph"/>
        <w:numPr>
          <w:ilvl w:val="0"/>
          <w:numId w:val="14"/>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(b) an offence punishable on summary conviction.</w:t>
      </w:r>
    </w:p>
    <w:p w14:paraId="55AB6C10" w14:textId="77777777" w:rsidR="00591DD9" w:rsidRPr="001815CD" w:rsidRDefault="00591DD9" w:rsidP="00591DD9">
      <w:pPr>
        <w:pStyle w:val="ListParagraph"/>
        <w:numPr>
          <w:ilvl w:val="0"/>
          <w:numId w:val="14"/>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 xml:space="preserve">Marginal </w:t>
      </w:r>
      <w:proofErr w:type="spellStart"/>
      <w:proofErr w:type="gramStart"/>
      <w:r w:rsidRPr="001815CD">
        <w:rPr>
          <w:rFonts w:ascii="Arial" w:eastAsia="Times New Roman" w:hAnsi="Arial" w:cs="Arial"/>
          <w:color w:val="000000"/>
          <w:sz w:val="21"/>
          <w:szCs w:val="21"/>
        </w:rPr>
        <w:t>note:Wilful</w:t>
      </w:r>
      <w:proofErr w:type="spellEnd"/>
      <w:proofErr w:type="gramEnd"/>
      <w:r w:rsidRPr="001815CD">
        <w:rPr>
          <w:rFonts w:ascii="Arial" w:eastAsia="Times New Roman" w:hAnsi="Arial" w:cs="Arial"/>
          <w:color w:val="000000"/>
          <w:sz w:val="21"/>
          <w:szCs w:val="21"/>
        </w:rPr>
        <w:t xml:space="preserve"> promotion of antisemitism</w:t>
      </w:r>
    </w:p>
    <w:p w14:paraId="2C5D8518" w14:textId="77777777" w:rsidR="00591DD9" w:rsidRPr="001815CD" w:rsidRDefault="00591DD9" w:rsidP="00591DD9">
      <w:pPr>
        <w:pStyle w:val="ListParagraph"/>
        <w:numPr>
          <w:ilvl w:val="0"/>
          <w:numId w:val="14"/>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lastRenderedPageBreak/>
        <w:t xml:space="preserve">(2.1) Everyone who, by communicating statements, other than in private conversation, </w:t>
      </w:r>
      <w:proofErr w:type="spellStart"/>
      <w:r w:rsidRPr="001815CD">
        <w:rPr>
          <w:rFonts w:ascii="Arial" w:eastAsia="Times New Roman" w:hAnsi="Arial" w:cs="Arial"/>
          <w:color w:val="000000"/>
          <w:sz w:val="21"/>
          <w:szCs w:val="21"/>
        </w:rPr>
        <w:t>wilfully</w:t>
      </w:r>
      <w:proofErr w:type="spellEnd"/>
      <w:r w:rsidRPr="001815CD">
        <w:rPr>
          <w:rFonts w:ascii="Arial" w:eastAsia="Times New Roman" w:hAnsi="Arial" w:cs="Arial"/>
          <w:color w:val="000000"/>
          <w:sz w:val="21"/>
          <w:szCs w:val="21"/>
        </w:rPr>
        <w:t xml:space="preserve"> promotes antisemitism by condoning, denying or downplaying the Holocaust</w:t>
      </w:r>
    </w:p>
    <w:p w14:paraId="1AC7B70C" w14:textId="77777777" w:rsidR="00591DD9" w:rsidRPr="001815CD" w:rsidRDefault="00591DD9" w:rsidP="00591DD9">
      <w:pPr>
        <w:pStyle w:val="ListParagraph"/>
        <w:numPr>
          <w:ilvl w:val="0"/>
          <w:numId w:val="14"/>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(a) is guilty of an indictable offence and liable to imprisonment for a term not exceeding two years; or</w:t>
      </w:r>
    </w:p>
    <w:p w14:paraId="7AC60C37" w14:textId="77777777" w:rsidR="00591DD9" w:rsidRDefault="00591DD9" w:rsidP="00591DD9">
      <w:pPr>
        <w:pStyle w:val="ListParagraph"/>
        <w:numPr>
          <w:ilvl w:val="0"/>
          <w:numId w:val="14"/>
        </w:numPr>
        <w:ind w:left="90"/>
        <w:jc w:val="lowKashida"/>
        <w:rPr>
          <w:rFonts w:ascii="Arial" w:eastAsia="Times New Roman" w:hAnsi="Arial" w:cs="Arial"/>
          <w:color w:val="000000"/>
          <w:sz w:val="21"/>
          <w:szCs w:val="21"/>
        </w:rPr>
      </w:pPr>
      <w:r w:rsidRPr="001815CD">
        <w:rPr>
          <w:rFonts w:ascii="Arial" w:eastAsia="Times New Roman" w:hAnsi="Arial" w:cs="Arial"/>
          <w:color w:val="000000"/>
          <w:sz w:val="21"/>
          <w:szCs w:val="21"/>
        </w:rPr>
        <w:t>(b) is guilty of an offence punishable on summary conviction.</w:t>
      </w:r>
    </w:p>
    <w:p w14:paraId="1ACF976A" w14:textId="77777777" w:rsidR="00591DD9" w:rsidRPr="001815CD" w:rsidRDefault="00591DD9" w:rsidP="00591DD9">
      <w:pPr>
        <w:pStyle w:val="ListParagraph"/>
        <w:ind w:left="90"/>
        <w:jc w:val="lowKashida"/>
        <w:rPr>
          <w:rFonts w:ascii="Arial" w:eastAsia="Times New Roman" w:hAnsi="Arial" w:cs="Arial"/>
          <w:color w:val="000000"/>
          <w:sz w:val="14"/>
          <w:szCs w:val="14"/>
        </w:rPr>
      </w:pPr>
    </w:p>
    <w:p w14:paraId="107810D8" w14:textId="46AEC1FB" w:rsidR="00591DD9" w:rsidRPr="00591DD9" w:rsidRDefault="006F6868" w:rsidP="00591DD9">
      <w:pPr>
        <w:pStyle w:val="ListParagraph"/>
        <w:numPr>
          <w:ilvl w:val="0"/>
          <w:numId w:val="14"/>
        </w:numPr>
        <w:ind w:left="90"/>
        <w:jc w:val="lowKashida"/>
        <w:rPr>
          <w:rStyle w:val="Hyperlink"/>
          <w:rFonts w:ascii="Arial" w:eastAsia="Times New Roman" w:hAnsi="Arial" w:cs="Arial"/>
          <w:color w:val="000000"/>
          <w:sz w:val="21"/>
          <w:szCs w:val="21"/>
          <w:u w:val="none"/>
        </w:rPr>
      </w:pPr>
      <w:hyperlink r:id="rId16" w:history="1">
        <w:r w:rsidR="00591DD9" w:rsidRPr="001815CD">
          <w:rPr>
            <w:rStyle w:val="Hyperlink"/>
            <w:rFonts w:ascii="Arial" w:eastAsia="Times New Roman" w:hAnsi="Arial" w:cs="Arial"/>
            <w:sz w:val="21"/>
            <w:szCs w:val="21"/>
          </w:rPr>
          <w:t>https://laws-lois.justice.gc.ca/eng/acts/c-46/section-319.html</w:t>
        </w:r>
      </w:hyperlink>
    </w:p>
    <w:p w14:paraId="7D286717" w14:textId="77777777" w:rsidR="00591DD9" w:rsidRPr="00591DD9" w:rsidRDefault="00591DD9" w:rsidP="00591DD9">
      <w:pPr>
        <w:pStyle w:val="ListParagraph"/>
        <w:rPr>
          <w:rFonts w:ascii="Arial" w:eastAsia="Times New Roman" w:hAnsi="Arial" w:cs="Arial"/>
          <w:color w:val="000000"/>
          <w:sz w:val="21"/>
          <w:szCs w:val="21"/>
        </w:rPr>
      </w:pPr>
    </w:p>
    <w:p w14:paraId="395496C2" w14:textId="77777777" w:rsidR="00591DD9" w:rsidRPr="00591DD9" w:rsidRDefault="00591DD9" w:rsidP="00591DD9">
      <w:pPr>
        <w:pStyle w:val="ListParagraph"/>
        <w:numPr>
          <w:ilvl w:val="0"/>
          <w:numId w:val="14"/>
        </w:numPr>
        <w:ind w:left="90"/>
        <w:jc w:val="lowKashida"/>
        <w:rPr>
          <w:rFonts w:ascii="Arial" w:eastAsia="Times New Roman" w:hAnsi="Arial" w:cs="Arial"/>
          <w:color w:val="000000"/>
          <w:sz w:val="21"/>
          <w:szCs w:val="21"/>
          <w:rtl/>
        </w:rPr>
      </w:pPr>
    </w:p>
    <w:p w14:paraId="2050D95F" w14:textId="4C8787E4" w:rsidR="00591DD9" w:rsidRDefault="00591DD9" w:rsidP="00591DD9">
      <w:pPr>
        <w:pStyle w:val="Heading1"/>
        <w:bidi/>
        <w:rPr>
          <w:rFonts w:ascii="Zar" w:hAnsi="Zar" w:cs="Zar"/>
          <w:color w:val="806000" w:themeColor="accent4" w:themeShade="80"/>
          <w:sz w:val="28"/>
          <w:szCs w:val="28"/>
          <w:rtl/>
          <w:lang w:bidi="fa-IR"/>
        </w:rPr>
      </w:pPr>
      <w:r w:rsidRPr="00591DD9">
        <w:rPr>
          <w:rFonts w:ascii="Zar" w:hAnsi="Zar" w:cs="Zar"/>
          <w:color w:val="806000" w:themeColor="accent4" w:themeShade="80"/>
          <w:sz w:val="28"/>
          <w:szCs w:val="28"/>
          <w:rtl/>
          <w:lang w:bidi="fa-IR"/>
        </w:rPr>
        <w:t>3.آشوب و اغتشاش</w:t>
      </w:r>
      <w:r>
        <w:rPr>
          <w:rFonts w:ascii="Zar" w:hAnsi="Zar" w:cs="Zar" w:hint="cs"/>
          <w:color w:val="806000" w:themeColor="accent4" w:themeShade="80"/>
          <w:sz w:val="28"/>
          <w:szCs w:val="28"/>
          <w:rtl/>
          <w:lang w:bidi="fa-IR"/>
        </w:rPr>
        <w:t>:</w:t>
      </w:r>
    </w:p>
    <w:p w14:paraId="463D9DCB" w14:textId="1F26E8AF" w:rsidR="00591DD9" w:rsidRDefault="00591DD9" w:rsidP="00591DD9">
      <w:pPr>
        <w:pStyle w:val="Heading2"/>
        <w:bidi/>
        <w:rPr>
          <w:rFonts w:ascii="Zar" w:hAnsi="Zar" w:cs="Zar"/>
          <w:rtl/>
          <w:lang w:bidi="fa-IR"/>
        </w:rPr>
      </w:pPr>
      <w:r w:rsidRPr="00591DD9">
        <w:rPr>
          <w:rFonts w:ascii="Zar" w:hAnsi="Zar" w:cs="Zar"/>
          <w:rtl/>
          <w:lang w:bidi="fa-IR"/>
        </w:rPr>
        <w:t>قوانین آمریکا درباره آشوب و اغتشاش</w:t>
      </w:r>
    </w:p>
    <w:p w14:paraId="0592B370" w14:textId="7A9DDB50" w:rsidR="00591DD9" w:rsidRPr="00591DD9" w:rsidRDefault="00591DD9" w:rsidP="00591DD9">
      <w:pPr>
        <w:pStyle w:val="ListParagraph"/>
        <w:numPr>
          <w:ilvl w:val="0"/>
          <w:numId w:val="1"/>
        </w:numPr>
        <w:bidi/>
        <w:ind w:left="90"/>
        <w:jc w:val="lowKashida"/>
        <w:rPr>
          <w:rFonts w:cs="B Nazanin"/>
          <w:sz w:val="24"/>
          <w:szCs w:val="24"/>
          <w:rtl/>
          <w:lang w:bidi="fa-IR"/>
        </w:rPr>
      </w:pPr>
      <w:r>
        <w:rPr>
          <w:rFonts w:cs="B Nazanin" w:hint="cs"/>
          <w:sz w:val="24"/>
          <w:szCs w:val="24"/>
          <w:rtl/>
          <w:lang w:bidi="fa-IR"/>
        </w:rPr>
        <w:t xml:space="preserve">هر کس بر علیه ایالات متحده  شورش کند یا مردم را تحریک به شورش نماید و به آن کمک کند. </w:t>
      </w:r>
      <w:proofErr w:type="spellStart"/>
      <w:r w:rsidRPr="00591DD9">
        <w:rPr>
          <w:rFonts w:cs="B Nazanin" w:hint="cs"/>
          <w:sz w:val="24"/>
          <w:szCs w:val="24"/>
          <w:rtl/>
          <w:lang w:bidi="fa-IR"/>
        </w:rPr>
        <w:t>مجازاتش</w:t>
      </w:r>
      <w:proofErr w:type="spellEnd"/>
      <w:r w:rsidRPr="00591DD9">
        <w:rPr>
          <w:rFonts w:cs="B Nazanin" w:hint="cs"/>
          <w:sz w:val="24"/>
          <w:szCs w:val="24"/>
          <w:rtl/>
          <w:lang w:bidi="fa-IR"/>
        </w:rPr>
        <w:t xml:space="preserve"> حداکثر 10 سال حبس یا جریمه نقدی و یا هر دو است. (در این جرم فرد قادر به تصدی هیچ سمتی در ایالات متحده نخواهد بود)</w:t>
      </w:r>
    </w:p>
    <w:p w14:paraId="67FA7500" w14:textId="77777777" w:rsidR="00591DD9" w:rsidRPr="003D195E" w:rsidRDefault="00591DD9" w:rsidP="00591DD9">
      <w:pPr>
        <w:pStyle w:val="ListParagraph"/>
        <w:numPr>
          <w:ilvl w:val="0"/>
          <w:numId w:val="1"/>
        </w:numPr>
        <w:ind w:left="90" w:right="720"/>
        <w:jc w:val="both"/>
        <w:rPr>
          <w:rFonts w:cs="B Nazanin"/>
          <w:lang w:bidi="fa-IR"/>
        </w:rPr>
      </w:pPr>
      <w:r w:rsidRPr="003D195E">
        <w:rPr>
          <w:rFonts w:ascii="Verdana" w:hAnsi="Verdana"/>
          <w:color w:val="333333"/>
          <w:sz w:val="20"/>
          <w:szCs w:val="20"/>
          <w:shd w:val="clear" w:color="auto" w:fill="FFFFFF"/>
        </w:rPr>
        <w:t>Whoever incites, sets on foot, assists, or engages in any rebellion or insurrection against the authority of the United States or the laws thereof, or gives aid or comfort thereto, shall be fined under this title or imprisoned not more than ten years, or both; and shall be incapable of holding any office under the United States.</w:t>
      </w:r>
    </w:p>
    <w:p w14:paraId="0E676C60" w14:textId="77777777" w:rsidR="00591DD9" w:rsidRPr="0056700B" w:rsidRDefault="006F6868" w:rsidP="00591DD9">
      <w:pPr>
        <w:pStyle w:val="ListParagraph"/>
        <w:numPr>
          <w:ilvl w:val="0"/>
          <w:numId w:val="1"/>
        </w:numPr>
        <w:ind w:left="90"/>
        <w:rPr>
          <w:rStyle w:val="Hyperlink"/>
          <w:rFonts w:cs="B Nazanin"/>
          <w:color w:val="auto"/>
          <w:sz w:val="24"/>
          <w:szCs w:val="24"/>
          <w:u w:val="none"/>
          <w:lang w:bidi="fa-IR"/>
        </w:rPr>
      </w:pPr>
      <w:hyperlink r:id="rId17" w:history="1">
        <w:r w:rsidR="00591DD9" w:rsidRPr="00551912">
          <w:rPr>
            <w:rStyle w:val="Hyperlink"/>
            <w:rFonts w:cs="B Nazanin"/>
            <w:sz w:val="24"/>
            <w:szCs w:val="24"/>
            <w:lang w:bidi="fa-IR"/>
          </w:rPr>
          <w:t>https://www.law.cornell.edu/uscode/text/18/2383</w:t>
        </w:r>
      </w:hyperlink>
    </w:p>
    <w:p w14:paraId="32B943E3" w14:textId="19300B01" w:rsidR="00591DD9" w:rsidRDefault="00172DBC" w:rsidP="00172DBC">
      <w:pPr>
        <w:pStyle w:val="Heading2"/>
        <w:bidi/>
        <w:rPr>
          <w:rFonts w:ascii="Zar" w:hAnsi="Zar" w:cs="Zar"/>
          <w:rtl/>
          <w:lang w:bidi="fa-IR"/>
        </w:rPr>
      </w:pPr>
      <w:r w:rsidRPr="00172DBC">
        <w:rPr>
          <w:rFonts w:ascii="Zar" w:hAnsi="Zar" w:cs="Zar"/>
          <w:rtl/>
          <w:lang w:bidi="fa-IR"/>
        </w:rPr>
        <w:t>قوانین انگلیس درباره آشوب و اغتشاش</w:t>
      </w:r>
    </w:p>
    <w:p w14:paraId="1992E490" w14:textId="77777777" w:rsidR="00172DBC" w:rsidRPr="006F6868" w:rsidRDefault="00172DBC" w:rsidP="00172DBC">
      <w:pPr>
        <w:pStyle w:val="ListParagraph"/>
        <w:numPr>
          <w:ilvl w:val="0"/>
          <w:numId w:val="15"/>
        </w:numPr>
        <w:bidi/>
        <w:ind w:left="90"/>
        <w:jc w:val="lowKashida"/>
        <w:rPr>
          <w:rFonts w:cs="B Nazanin"/>
          <w:sz w:val="24"/>
          <w:szCs w:val="24"/>
          <w:highlight w:val="yellow"/>
          <w:lang w:bidi="fa-IR"/>
        </w:rPr>
      </w:pPr>
      <w:r w:rsidRPr="006F6868">
        <w:rPr>
          <w:rFonts w:cs="B Nazanin" w:hint="cs"/>
          <w:sz w:val="24"/>
          <w:szCs w:val="24"/>
          <w:highlight w:val="yellow"/>
          <w:rtl/>
          <w:lang w:bidi="fa-IR"/>
        </w:rPr>
        <w:t xml:space="preserve">اقدام به کارهای </w:t>
      </w:r>
      <w:proofErr w:type="spellStart"/>
      <w:r w:rsidRPr="006F6868">
        <w:rPr>
          <w:rFonts w:cs="B Nazanin" w:hint="cs"/>
          <w:sz w:val="24"/>
          <w:szCs w:val="24"/>
          <w:highlight w:val="yellow"/>
          <w:rtl/>
          <w:lang w:bidi="fa-IR"/>
        </w:rPr>
        <w:t>شورشگرانه</w:t>
      </w:r>
      <w:proofErr w:type="spellEnd"/>
      <w:r w:rsidRPr="006F6868">
        <w:rPr>
          <w:rFonts w:cs="B Nazanin" w:hint="cs"/>
          <w:sz w:val="24"/>
          <w:szCs w:val="24"/>
          <w:highlight w:val="yellow"/>
          <w:rtl/>
          <w:lang w:bidi="fa-IR"/>
        </w:rPr>
        <w:t xml:space="preserve"> و خشونت آمیز علیه جسم و مال افراد جامعه، 10 سال حبس یا جریمه نامحدود و یا هر دو آن را در پی دارد. </w:t>
      </w:r>
      <w:r w:rsidRPr="006F6868">
        <w:rPr>
          <w:rFonts w:cs="B Nazanin" w:hint="cs"/>
          <w:highlight w:val="yellow"/>
          <w:rtl/>
          <w:lang w:bidi="fa-IR"/>
        </w:rPr>
        <w:t xml:space="preserve">(قانون جرم و بی نظمی </w:t>
      </w:r>
      <w:r w:rsidRPr="006F6868">
        <w:rPr>
          <w:rFonts w:ascii="Times New Roman" w:hAnsi="Times New Roman" w:cs="Times New Roman" w:hint="cs"/>
          <w:highlight w:val="yellow"/>
          <w:rtl/>
          <w:lang w:bidi="fa-IR"/>
        </w:rPr>
        <w:t>–</w:t>
      </w:r>
      <w:r w:rsidRPr="006F6868">
        <w:rPr>
          <w:rFonts w:cs="B Nazanin" w:hint="cs"/>
          <w:highlight w:val="yellow"/>
          <w:rtl/>
          <w:lang w:bidi="fa-IR"/>
        </w:rPr>
        <w:t>مصوب سال 1998)</w:t>
      </w:r>
    </w:p>
    <w:p w14:paraId="3BB1F2D1" w14:textId="77777777" w:rsidR="00172DBC" w:rsidRPr="00172DBC" w:rsidRDefault="00172DBC" w:rsidP="00172DBC">
      <w:pPr>
        <w:pStyle w:val="ListParagraph"/>
        <w:numPr>
          <w:ilvl w:val="0"/>
          <w:numId w:val="15"/>
        </w:numPr>
        <w:bidi/>
        <w:ind w:left="90"/>
        <w:jc w:val="lowKashida"/>
        <w:rPr>
          <w:rFonts w:cs="B Nazanin"/>
          <w:sz w:val="24"/>
          <w:szCs w:val="24"/>
          <w:lang w:bidi="fa-IR"/>
        </w:rPr>
      </w:pPr>
      <w:r>
        <w:rPr>
          <w:rFonts w:cs="B Nazanin" w:hint="cs"/>
          <w:sz w:val="24"/>
          <w:szCs w:val="24"/>
          <w:rtl/>
          <w:lang w:bidi="fa-IR"/>
        </w:rPr>
        <w:t xml:space="preserve">ایجاد بی نظمی خشونت آمیز، 5 سال حبس یا جریمه نامحدود یا هر دو آن را شامل می شود. </w:t>
      </w:r>
      <w:r w:rsidRPr="00A543AA">
        <w:rPr>
          <w:rFonts w:cs="B Nazanin" w:hint="cs"/>
          <w:rtl/>
          <w:lang w:bidi="fa-IR"/>
        </w:rPr>
        <w:t xml:space="preserve">(قانون جرم و بی نظمی </w:t>
      </w:r>
      <w:r w:rsidRPr="00A543AA">
        <w:rPr>
          <w:rFonts w:ascii="Times New Roman" w:hAnsi="Times New Roman" w:cs="Times New Roman" w:hint="cs"/>
          <w:rtl/>
          <w:lang w:bidi="fa-IR"/>
        </w:rPr>
        <w:t>–</w:t>
      </w:r>
      <w:r w:rsidRPr="00A543AA">
        <w:rPr>
          <w:rFonts w:cs="B Nazanin" w:hint="cs"/>
          <w:rtl/>
          <w:lang w:bidi="fa-IR"/>
        </w:rPr>
        <w:t>مصوب سال 1998)</w:t>
      </w:r>
    </w:p>
    <w:p w14:paraId="340DA2BE" w14:textId="44D85E99" w:rsidR="00172DBC" w:rsidRPr="00172DBC" w:rsidRDefault="00172DBC" w:rsidP="00172DBC">
      <w:pPr>
        <w:pStyle w:val="ListParagraph"/>
        <w:numPr>
          <w:ilvl w:val="0"/>
          <w:numId w:val="15"/>
        </w:numPr>
        <w:bidi/>
        <w:ind w:left="90"/>
        <w:jc w:val="lowKashida"/>
        <w:rPr>
          <w:rFonts w:cs="B Nazanin"/>
          <w:sz w:val="24"/>
          <w:szCs w:val="24"/>
          <w:lang w:bidi="fa-IR"/>
        </w:rPr>
      </w:pPr>
      <w:r w:rsidRPr="00172DBC">
        <w:rPr>
          <w:rFonts w:cs="B Nazanin" w:hint="cs"/>
          <w:sz w:val="24"/>
          <w:szCs w:val="24"/>
          <w:rtl/>
          <w:lang w:bidi="fa-IR"/>
        </w:rPr>
        <w:t xml:space="preserve">هر شخص به قصد مقاومت یا جلوگیری از دستگیری یا بازداشت قانونی خود یا هر فرد دیگری برای هر جرمی به پلیس تعرض کند بنا به تشخیص دادگاه به حبس کمتر از </w:t>
      </w:r>
      <w:proofErr w:type="spellStart"/>
      <w:r w:rsidRPr="00172DBC">
        <w:rPr>
          <w:rFonts w:cs="B Nazanin" w:hint="cs"/>
          <w:sz w:val="24"/>
          <w:szCs w:val="24"/>
          <w:rtl/>
          <w:lang w:bidi="fa-IR"/>
        </w:rPr>
        <w:t>دوسال</w:t>
      </w:r>
      <w:proofErr w:type="spellEnd"/>
      <w:r w:rsidRPr="00172DBC">
        <w:rPr>
          <w:rFonts w:cs="B Nazanin" w:hint="cs"/>
          <w:sz w:val="24"/>
          <w:szCs w:val="24"/>
          <w:rtl/>
          <w:lang w:bidi="fa-IR"/>
        </w:rPr>
        <w:t xml:space="preserve"> محکوم می شود.</w:t>
      </w:r>
    </w:p>
    <w:p w14:paraId="526627B1" w14:textId="77777777" w:rsidR="00172DBC" w:rsidRPr="00E06E15" w:rsidRDefault="00172DBC" w:rsidP="00172DBC">
      <w:pPr>
        <w:pStyle w:val="ListParagraph"/>
        <w:bidi/>
        <w:ind w:left="90"/>
        <w:jc w:val="lowKashida"/>
        <w:rPr>
          <w:rFonts w:cs="B Nazanin"/>
          <w:sz w:val="24"/>
          <w:szCs w:val="24"/>
          <w:lang w:bidi="fa-IR"/>
        </w:rPr>
      </w:pPr>
    </w:p>
    <w:p w14:paraId="330DC0CF" w14:textId="77777777" w:rsidR="00172DBC" w:rsidRPr="00F62D63" w:rsidRDefault="006F6868" w:rsidP="00172DBC">
      <w:pPr>
        <w:pStyle w:val="ListParagraph"/>
        <w:numPr>
          <w:ilvl w:val="0"/>
          <w:numId w:val="15"/>
        </w:numPr>
        <w:ind w:left="90"/>
        <w:jc w:val="lowKashida"/>
        <w:rPr>
          <w:rStyle w:val="Hyperlink"/>
          <w:rFonts w:ascii="Verdana" w:hAnsi="Verdana"/>
          <w:sz w:val="20"/>
          <w:szCs w:val="20"/>
          <w:shd w:val="clear" w:color="auto" w:fill="FFFFFF"/>
        </w:rPr>
      </w:pPr>
      <w:hyperlink r:id="rId18" w:history="1">
        <w:r w:rsidR="00172DBC" w:rsidRPr="00F62D63">
          <w:rPr>
            <w:rStyle w:val="Hyperlink"/>
            <w:rFonts w:ascii="Verdana" w:hAnsi="Verdana"/>
            <w:sz w:val="20"/>
            <w:szCs w:val="20"/>
            <w:shd w:val="clear" w:color="auto" w:fill="FFFFFF"/>
          </w:rPr>
          <w:t>https://www.legislation.gov.uk/ukpga/1986/64</w:t>
        </w:r>
      </w:hyperlink>
    </w:p>
    <w:p w14:paraId="0016234E" w14:textId="77777777" w:rsidR="00172DBC" w:rsidRDefault="006F6868" w:rsidP="00172DBC">
      <w:pPr>
        <w:pStyle w:val="ListParagraph"/>
        <w:numPr>
          <w:ilvl w:val="0"/>
          <w:numId w:val="15"/>
        </w:numPr>
        <w:ind w:left="90"/>
        <w:jc w:val="lowKashida"/>
        <w:rPr>
          <w:rStyle w:val="Hyperlink"/>
          <w:rFonts w:ascii="Verdana" w:hAnsi="Verdana"/>
          <w:sz w:val="20"/>
          <w:szCs w:val="20"/>
          <w:shd w:val="clear" w:color="auto" w:fill="FFFFFF"/>
        </w:rPr>
      </w:pPr>
      <w:hyperlink r:id="rId19" w:history="1">
        <w:r w:rsidR="00172DBC" w:rsidRPr="00F62D63">
          <w:rPr>
            <w:rStyle w:val="Hyperlink"/>
            <w:rFonts w:ascii="Verdana" w:hAnsi="Verdana"/>
            <w:sz w:val="20"/>
            <w:szCs w:val="20"/>
            <w:shd w:val="clear" w:color="auto" w:fill="FFFFFF"/>
          </w:rPr>
          <w:t>https://www.legislation.gov.uk/ukpga/1998/37</w:t>
        </w:r>
      </w:hyperlink>
    </w:p>
    <w:p w14:paraId="095586AB" w14:textId="34BD1099" w:rsidR="00172DBC" w:rsidRDefault="00172DBC" w:rsidP="00172DBC">
      <w:pPr>
        <w:pStyle w:val="ListParagraph"/>
        <w:ind w:left="90"/>
        <w:jc w:val="lowKashida"/>
        <w:rPr>
          <w:rFonts w:cs="B Nazanin"/>
          <w:sz w:val="24"/>
          <w:szCs w:val="24"/>
          <w:rtl/>
          <w:lang w:bidi="fa-IR"/>
        </w:rPr>
      </w:pPr>
    </w:p>
    <w:p w14:paraId="54327ACC" w14:textId="2F9DCD4F" w:rsidR="00172DBC" w:rsidRDefault="00172DBC" w:rsidP="00172DBC">
      <w:pPr>
        <w:pStyle w:val="ListParagraph"/>
        <w:ind w:left="90"/>
        <w:jc w:val="lowKashida"/>
        <w:rPr>
          <w:rFonts w:cs="B Nazanin"/>
          <w:sz w:val="24"/>
          <w:szCs w:val="24"/>
          <w:rtl/>
          <w:lang w:bidi="fa-IR"/>
        </w:rPr>
      </w:pPr>
    </w:p>
    <w:p w14:paraId="6DDAFE42" w14:textId="30877387" w:rsidR="00172DBC" w:rsidRDefault="00172DBC" w:rsidP="00172DBC">
      <w:pPr>
        <w:pStyle w:val="Heading2"/>
        <w:bidi/>
        <w:rPr>
          <w:rFonts w:ascii="Zar" w:hAnsi="Zar" w:cs="Zar"/>
          <w:rtl/>
          <w:lang w:bidi="fa-IR"/>
        </w:rPr>
      </w:pPr>
      <w:r w:rsidRPr="00172DBC">
        <w:rPr>
          <w:rFonts w:ascii="Zar" w:hAnsi="Zar" w:cs="Zar"/>
          <w:rtl/>
          <w:lang w:bidi="fa-IR"/>
        </w:rPr>
        <w:t>قوانین فرانسه درباره آشوب و اغتشاش</w:t>
      </w:r>
    </w:p>
    <w:p w14:paraId="5767D609" w14:textId="458B08DC" w:rsidR="00172DBC" w:rsidRDefault="00172DBC" w:rsidP="00172DBC">
      <w:pPr>
        <w:bidi/>
        <w:rPr>
          <w:rtl/>
          <w:lang w:bidi="fa-IR"/>
        </w:rPr>
      </w:pPr>
    </w:p>
    <w:p w14:paraId="0102A734" w14:textId="77777777" w:rsidR="00172DBC" w:rsidRDefault="00172DBC" w:rsidP="00172DBC">
      <w:pPr>
        <w:pStyle w:val="ListParagraph"/>
        <w:numPr>
          <w:ilvl w:val="0"/>
          <w:numId w:val="4"/>
        </w:numPr>
        <w:bidi/>
        <w:ind w:left="90"/>
        <w:jc w:val="lowKashida"/>
        <w:rPr>
          <w:rFonts w:cs="B Nazanin"/>
          <w:sz w:val="24"/>
          <w:szCs w:val="24"/>
          <w:lang w:bidi="fa-IR"/>
        </w:rPr>
      </w:pPr>
      <w:r w:rsidRPr="00176718">
        <w:rPr>
          <w:rFonts w:cs="B Nazanin" w:hint="cs"/>
          <w:sz w:val="24"/>
          <w:szCs w:val="24"/>
          <w:rtl/>
          <w:lang w:bidi="fa-IR"/>
        </w:rPr>
        <w:t xml:space="preserve">اقدام به تخریب، ویرانی یا انهدام هر سند، </w:t>
      </w:r>
      <w:proofErr w:type="spellStart"/>
      <w:r w:rsidRPr="00176718">
        <w:rPr>
          <w:rFonts w:cs="B Nazanin" w:hint="cs"/>
          <w:sz w:val="24"/>
          <w:szCs w:val="24"/>
          <w:rtl/>
          <w:lang w:bidi="fa-IR"/>
        </w:rPr>
        <w:t>شیء</w:t>
      </w:r>
      <w:proofErr w:type="spellEnd"/>
      <w:r w:rsidRPr="00176718">
        <w:rPr>
          <w:rFonts w:cs="B Nazanin" w:hint="cs"/>
          <w:sz w:val="24"/>
          <w:szCs w:val="24"/>
          <w:rtl/>
          <w:lang w:bidi="fa-IR"/>
        </w:rPr>
        <w:t>/ ماده، ساختمان و... که منجر به</w:t>
      </w:r>
      <w:r>
        <w:rPr>
          <w:rFonts w:cs="B Nazanin" w:hint="cs"/>
          <w:sz w:val="24"/>
          <w:szCs w:val="24"/>
          <w:rtl/>
          <w:lang w:bidi="fa-IR"/>
        </w:rPr>
        <w:t xml:space="preserve"> تعرض به منافع بنیادین ملت گردد </w:t>
      </w:r>
      <w:proofErr w:type="spellStart"/>
      <w:r>
        <w:rPr>
          <w:rFonts w:cs="B Nazanin" w:hint="cs"/>
          <w:sz w:val="24"/>
          <w:szCs w:val="24"/>
          <w:rtl/>
          <w:lang w:bidi="fa-IR"/>
        </w:rPr>
        <w:t>خرابکاری</w:t>
      </w:r>
      <w:proofErr w:type="spellEnd"/>
      <w:r>
        <w:rPr>
          <w:rFonts w:cs="B Nazanin" w:hint="cs"/>
          <w:sz w:val="24"/>
          <w:szCs w:val="24"/>
          <w:rtl/>
          <w:lang w:bidi="fa-IR"/>
        </w:rPr>
        <w:t xml:space="preserve"> نام دارد و</w:t>
      </w:r>
      <w:r w:rsidRPr="00176718">
        <w:rPr>
          <w:rFonts w:cs="B Nazanin" w:hint="cs"/>
          <w:sz w:val="24"/>
          <w:szCs w:val="24"/>
          <w:rtl/>
          <w:lang w:bidi="fa-IR"/>
        </w:rPr>
        <w:t xml:space="preserve"> </w:t>
      </w:r>
      <w:proofErr w:type="spellStart"/>
      <w:r w:rsidRPr="00176718">
        <w:rPr>
          <w:rFonts w:cs="B Nazanin" w:hint="cs"/>
          <w:sz w:val="24"/>
          <w:szCs w:val="24"/>
          <w:rtl/>
          <w:lang w:bidi="fa-IR"/>
        </w:rPr>
        <w:t>هرگاه</w:t>
      </w:r>
      <w:proofErr w:type="spellEnd"/>
      <w:r w:rsidRPr="00176718">
        <w:rPr>
          <w:rFonts w:cs="B Nazanin" w:hint="cs"/>
          <w:sz w:val="24"/>
          <w:szCs w:val="24"/>
          <w:rtl/>
          <w:lang w:bidi="fa-IR"/>
        </w:rPr>
        <w:t xml:space="preserve"> فردی مرتکب این جرم شود به 15 سال حبس جنایی و 225 هزار یورو جریمه محکوم می گردد.</w:t>
      </w:r>
      <w:r>
        <w:rPr>
          <w:rFonts w:cs="B Nazanin" w:hint="cs"/>
          <w:sz w:val="24"/>
          <w:szCs w:val="24"/>
          <w:rtl/>
          <w:lang w:bidi="fa-IR"/>
        </w:rPr>
        <w:t xml:space="preserve"> در صورتی که ارتکاب به این جرم به منظور تأمین منافع یک قدرت خارجی و یا تحت کنترل یک شرکت و یا سازمان خارجی باشد </w:t>
      </w:r>
      <w:proofErr w:type="spellStart"/>
      <w:r>
        <w:rPr>
          <w:rFonts w:cs="B Nazanin" w:hint="cs"/>
          <w:sz w:val="24"/>
          <w:szCs w:val="24"/>
          <w:rtl/>
          <w:lang w:bidi="fa-IR"/>
        </w:rPr>
        <w:t>مجازاتش</w:t>
      </w:r>
      <w:proofErr w:type="spellEnd"/>
      <w:r>
        <w:rPr>
          <w:rFonts w:cs="B Nazanin" w:hint="cs"/>
          <w:sz w:val="24"/>
          <w:szCs w:val="24"/>
          <w:rtl/>
          <w:lang w:bidi="fa-IR"/>
        </w:rPr>
        <w:t xml:space="preserve"> 20 سال حبس و 300 هزار یورو جریمه نقدی است.</w:t>
      </w:r>
      <w:r w:rsidRPr="00176718">
        <w:rPr>
          <w:rFonts w:cs="B Nazanin" w:hint="cs"/>
          <w:sz w:val="24"/>
          <w:szCs w:val="24"/>
          <w:rtl/>
          <w:lang w:bidi="fa-IR"/>
        </w:rPr>
        <w:t xml:space="preserve"> (ماده </w:t>
      </w:r>
      <w:r>
        <w:rPr>
          <w:rFonts w:cs="B Nazanin"/>
          <w:sz w:val="24"/>
          <w:szCs w:val="24"/>
          <w:lang w:bidi="fa-IR"/>
        </w:rPr>
        <w:t>411-9</w:t>
      </w:r>
      <w:r w:rsidRPr="00176718">
        <w:rPr>
          <w:rFonts w:cs="B Nazanin" w:hint="cs"/>
          <w:sz w:val="24"/>
          <w:szCs w:val="24"/>
          <w:rtl/>
          <w:lang w:bidi="fa-IR"/>
        </w:rPr>
        <w:t xml:space="preserve"> قانون مجازات فرانسه)</w:t>
      </w:r>
    </w:p>
    <w:p w14:paraId="5DD5216D" w14:textId="77777777" w:rsidR="00172DBC" w:rsidRPr="00754E2A" w:rsidRDefault="00172DBC" w:rsidP="00172DBC">
      <w:pPr>
        <w:pStyle w:val="ListParagraph"/>
        <w:numPr>
          <w:ilvl w:val="0"/>
          <w:numId w:val="4"/>
        </w:numPr>
        <w:shd w:val="clear" w:color="auto" w:fill="FFFFFF"/>
        <w:spacing w:after="240" w:line="240" w:lineRule="auto"/>
        <w:ind w:left="90" w:right="720"/>
        <w:jc w:val="both"/>
        <w:rPr>
          <w:rFonts w:ascii="Arial" w:eastAsia="Times New Roman" w:hAnsi="Arial" w:cs="Arial"/>
          <w:color w:val="000000"/>
          <w:sz w:val="21"/>
          <w:szCs w:val="21"/>
        </w:rPr>
      </w:pPr>
      <w:r w:rsidRPr="00754E2A">
        <w:rPr>
          <w:rFonts w:ascii="Arial" w:eastAsia="Times New Roman" w:hAnsi="Arial" w:cs="Arial"/>
          <w:color w:val="000000"/>
          <w:sz w:val="21"/>
          <w:szCs w:val="21"/>
        </w:rPr>
        <w:t xml:space="preserve">Le fait de </w:t>
      </w:r>
      <w:proofErr w:type="spellStart"/>
      <w:r w:rsidRPr="00754E2A">
        <w:rPr>
          <w:rFonts w:ascii="Arial" w:eastAsia="Times New Roman" w:hAnsi="Arial" w:cs="Arial"/>
          <w:color w:val="000000"/>
          <w:sz w:val="21"/>
          <w:szCs w:val="21"/>
        </w:rPr>
        <w:t>détruire</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détériorer</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ou</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détourner</w:t>
      </w:r>
      <w:proofErr w:type="spellEnd"/>
      <w:r w:rsidRPr="00754E2A">
        <w:rPr>
          <w:rFonts w:ascii="Arial" w:eastAsia="Times New Roman" w:hAnsi="Arial" w:cs="Arial"/>
          <w:color w:val="000000"/>
          <w:sz w:val="21"/>
          <w:szCs w:val="21"/>
        </w:rPr>
        <w:t xml:space="preserve"> tout document, matériel, construction, </w:t>
      </w:r>
      <w:proofErr w:type="spellStart"/>
      <w:r w:rsidRPr="00754E2A">
        <w:rPr>
          <w:rFonts w:ascii="Arial" w:eastAsia="Times New Roman" w:hAnsi="Arial" w:cs="Arial"/>
          <w:color w:val="000000"/>
          <w:sz w:val="21"/>
          <w:szCs w:val="21"/>
        </w:rPr>
        <w:t>équipement</w:t>
      </w:r>
      <w:proofErr w:type="spellEnd"/>
      <w:r w:rsidRPr="00754E2A">
        <w:rPr>
          <w:rFonts w:ascii="Arial" w:eastAsia="Times New Roman" w:hAnsi="Arial" w:cs="Arial"/>
          <w:color w:val="000000"/>
          <w:sz w:val="21"/>
          <w:szCs w:val="21"/>
        </w:rPr>
        <w:t xml:space="preserve">, installation, </w:t>
      </w:r>
      <w:proofErr w:type="spellStart"/>
      <w:r w:rsidRPr="00754E2A">
        <w:rPr>
          <w:rFonts w:ascii="Arial" w:eastAsia="Times New Roman" w:hAnsi="Arial" w:cs="Arial"/>
          <w:color w:val="000000"/>
          <w:sz w:val="21"/>
          <w:szCs w:val="21"/>
        </w:rPr>
        <w:t>appareil</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dispositif</w:t>
      </w:r>
      <w:proofErr w:type="spellEnd"/>
      <w:r w:rsidRPr="00754E2A">
        <w:rPr>
          <w:rFonts w:ascii="Arial" w:eastAsia="Times New Roman" w:hAnsi="Arial" w:cs="Arial"/>
          <w:color w:val="000000"/>
          <w:sz w:val="21"/>
          <w:szCs w:val="21"/>
        </w:rPr>
        <w:t xml:space="preserve"> technique </w:t>
      </w:r>
      <w:proofErr w:type="spellStart"/>
      <w:r w:rsidRPr="00754E2A">
        <w:rPr>
          <w:rFonts w:ascii="Arial" w:eastAsia="Times New Roman" w:hAnsi="Arial" w:cs="Arial"/>
          <w:color w:val="000000"/>
          <w:sz w:val="21"/>
          <w:szCs w:val="21"/>
        </w:rPr>
        <w:t>ou</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système</w:t>
      </w:r>
      <w:proofErr w:type="spellEnd"/>
      <w:r w:rsidRPr="00754E2A">
        <w:rPr>
          <w:rFonts w:ascii="Arial" w:eastAsia="Times New Roman" w:hAnsi="Arial" w:cs="Arial"/>
          <w:color w:val="000000"/>
          <w:sz w:val="21"/>
          <w:szCs w:val="21"/>
        </w:rPr>
        <w:t xml:space="preserve"> de </w:t>
      </w:r>
      <w:proofErr w:type="spellStart"/>
      <w:r w:rsidRPr="00754E2A">
        <w:rPr>
          <w:rFonts w:ascii="Arial" w:eastAsia="Times New Roman" w:hAnsi="Arial" w:cs="Arial"/>
          <w:color w:val="000000"/>
          <w:sz w:val="21"/>
          <w:szCs w:val="21"/>
        </w:rPr>
        <w:t>traitement</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automatisé</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d'informations</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ou</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d'y</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apporter</w:t>
      </w:r>
      <w:proofErr w:type="spellEnd"/>
      <w:r w:rsidRPr="00754E2A">
        <w:rPr>
          <w:rFonts w:ascii="Arial" w:eastAsia="Times New Roman" w:hAnsi="Arial" w:cs="Arial"/>
          <w:color w:val="000000"/>
          <w:sz w:val="21"/>
          <w:szCs w:val="21"/>
        </w:rPr>
        <w:t xml:space="preserve"> des </w:t>
      </w:r>
      <w:proofErr w:type="spellStart"/>
      <w:r w:rsidRPr="00754E2A">
        <w:rPr>
          <w:rFonts w:ascii="Arial" w:eastAsia="Times New Roman" w:hAnsi="Arial" w:cs="Arial"/>
          <w:color w:val="000000"/>
          <w:sz w:val="21"/>
          <w:szCs w:val="21"/>
        </w:rPr>
        <w:t>malfaçons</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lorsque</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ce</w:t>
      </w:r>
      <w:proofErr w:type="spellEnd"/>
      <w:r w:rsidRPr="00754E2A">
        <w:rPr>
          <w:rFonts w:ascii="Arial" w:eastAsia="Times New Roman" w:hAnsi="Arial" w:cs="Arial"/>
          <w:color w:val="000000"/>
          <w:sz w:val="21"/>
          <w:szCs w:val="21"/>
        </w:rPr>
        <w:t xml:space="preserve"> fait </w:t>
      </w:r>
      <w:proofErr w:type="spellStart"/>
      <w:r w:rsidRPr="00754E2A">
        <w:rPr>
          <w:rFonts w:ascii="Arial" w:eastAsia="Times New Roman" w:hAnsi="Arial" w:cs="Arial"/>
          <w:color w:val="000000"/>
          <w:sz w:val="21"/>
          <w:szCs w:val="21"/>
        </w:rPr>
        <w:t>est</w:t>
      </w:r>
      <w:proofErr w:type="spellEnd"/>
      <w:r w:rsidRPr="00754E2A">
        <w:rPr>
          <w:rFonts w:ascii="Arial" w:eastAsia="Times New Roman" w:hAnsi="Arial" w:cs="Arial"/>
          <w:color w:val="000000"/>
          <w:sz w:val="21"/>
          <w:szCs w:val="21"/>
        </w:rPr>
        <w:t xml:space="preserve"> de nature à porter </w:t>
      </w:r>
      <w:proofErr w:type="spellStart"/>
      <w:r w:rsidRPr="00754E2A">
        <w:rPr>
          <w:rFonts w:ascii="Arial" w:eastAsia="Times New Roman" w:hAnsi="Arial" w:cs="Arial"/>
          <w:color w:val="000000"/>
          <w:sz w:val="21"/>
          <w:szCs w:val="21"/>
        </w:rPr>
        <w:t>atteinte</w:t>
      </w:r>
      <w:proofErr w:type="spellEnd"/>
      <w:r w:rsidRPr="00754E2A">
        <w:rPr>
          <w:rFonts w:ascii="Arial" w:eastAsia="Times New Roman" w:hAnsi="Arial" w:cs="Arial"/>
          <w:color w:val="000000"/>
          <w:sz w:val="21"/>
          <w:szCs w:val="21"/>
        </w:rPr>
        <w:t xml:space="preserve"> aux </w:t>
      </w:r>
      <w:proofErr w:type="spellStart"/>
      <w:r w:rsidRPr="00754E2A">
        <w:rPr>
          <w:rFonts w:ascii="Arial" w:eastAsia="Times New Roman" w:hAnsi="Arial" w:cs="Arial"/>
          <w:color w:val="000000"/>
          <w:sz w:val="21"/>
          <w:szCs w:val="21"/>
        </w:rPr>
        <w:t>intérêts</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fondamentaux</w:t>
      </w:r>
      <w:proofErr w:type="spellEnd"/>
      <w:r w:rsidRPr="00754E2A">
        <w:rPr>
          <w:rFonts w:ascii="Arial" w:eastAsia="Times New Roman" w:hAnsi="Arial" w:cs="Arial"/>
          <w:color w:val="000000"/>
          <w:sz w:val="21"/>
          <w:szCs w:val="21"/>
        </w:rPr>
        <w:t xml:space="preserve"> de la nation, </w:t>
      </w:r>
      <w:proofErr w:type="spellStart"/>
      <w:r w:rsidRPr="00754E2A">
        <w:rPr>
          <w:rFonts w:ascii="Arial" w:eastAsia="Times New Roman" w:hAnsi="Arial" w:cs="Arial"/>
          <w:color w:val="000000"/>
          <w:sz w:val="21"/>
          <w:szCs w:val="21"/>
        </w:rPr>
        <w:t>est</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puni</w:t>
      </w:r>
      <w:proofErr w:type="spellEnd"/>
      <w:r w:rsidRPr="00754E2A">
        <w:rPr>
          <w:rFonts w:ascii="Arial" w:eastAsia="Times New Roman" w:hAnsi="Arial" w:cs="Arial"/>
          <w:color w:val="000000"/>
          <w:sz w:val="21"/>
          <w:szCs w:val="21"/>
        </w:rPr>
        <w:t xml:space="preserve"> de quinze </w:t>
      </w:r>
      <w:proofErr w:type="spellStart"/>
      <w:r w:rsidRPr="00754E2A">
        <w:rPr>
          <w:rFonts w:ascii="Arial" w:eastAsia="Times New Roman" w:hAnsi="Arial" w:cs="Arial"/>
          <w:color w:val="000000"/>
          <w:sz w:val="21"/>
          <w:szCs w:val="21"/>
        </w:rPr>
        <w:t>ans</w:t>
      </w:r>
      <w:proofErr w:type="spellEnd"/>
      <w:r w:rsidRPr="00754E2A">
        <w:rPr>
          <w:rFonts w:ascii="Arial" w:eastAsia="Times New Roman" w:hAnsi="Arial" w:cs="Arial"/>
          <w:color w:val="000000"/>
          <w:sz w:val="21"/>
          <w:szCs w:val="21"/>
        </w:rPr>
        <w:t xml:space="preserve"> de </w:t>
      </w:r>
      <w:proofErr w:type="spellStart"/>
      <w:r w:rsidRPr="00754E2A">
        <w:rPr>
          <w:rFonts w:ascii="Arial" w:eastAsia="Times New Roman" w:hAnsi="Arial" w:cs="Arial"/>
          <w:color w:val="000000"/>
          <w:sz w:val="21"/>
          <w:szCs w:val="21"/>
        </w:rPr>
        <w:t>détention</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criminelle</w:t>
      </w:r>
      <w:proofErr w:type="spellEnd"/>
      <w:r w:rsidRPr="00754E2A">
        <w:rPr>
          <w:rFonts w:ascii="Arial" w:eastAsia="Times New Roman" w:hAnsi="Arial" w:cs="Arial"/>
          <w:color w:val="000000"/>
          <w:sz w:val="21"/>
          <w:szCs w:val="21"/>
        </w:rPr>
        <w:t xml:space="preserve"> et de 225 000 euros </w:t>
      </w:r>
      <w:proofErr w:type="spellStart"/>
      <w:r w:rsidRPr="00754E2A">
        <w:rPr>
          <w:rFonts w:ascii="Arial" w:eastAsia="Times New Roman" w:hAnsi="Arial" w:cs="Arial"/>
          <w:color w:val="000000"/>
          <w:sz w:val="21"/>
          <w:szCs w:val="21"/>
        </w:rPr>
        <w:t>d'amende</w:t>
      </w:r>
      <w:proofErr w:type="spellEnd"/>
      <w:r w:rsidRPr="00754E2A">
        <w:rPr>
          <w:rFonts w:ascii="Arial" w:eastAsia="Times New Roman" w:hAnsi="Arial" w:cs="Arial"/>
          <w:color w:val="000000"/>
          <w:sz w:val="21"/>
          <w:szCs w:val="21"/>
        </w:rPr>
        <w:t>.</w:t>
      </w:r>
    </w:p>
    <w:p w14:paraId="54703186" w14:textId="77777777" w:rsidR="00172DBC" w:rsidRDefault="00172DBC" w:rsidP="00172DBC">
      <w:pPr>
        <w:pStyle w:val="ListParagraph"/>
        <w:numPr>
          <w:ilvl w:val="0"/>
          <w:numId w:val="4"/>
        </w:numPr>
        <w:shd w:val="clear" w:color="auto" w:fill="FFFFFF"/>
        <w:spacing w:after="240" w:line="240" w:lineRule="auto"/>
        <w:ind w:left="90" w:right="720"/>
        <w:jc w:val="both"/>
        <w:rPr>
          <w:rFonts w:ascii="Arial" w:eastAsia="Times New Roman" w:hAnsi="Arial" w:cs="Arial"/>
          <w:color w:val="000000"/>
          <w:sz w:val="21"/>
          <w:szCs w:val="21"/>
        </w:rPr>
      </w:pPr>
      <w:proofErr w:type="spellStart"/>
      <w:r w:rsidRPr="00754E2A">
        <w:rPr>
          <w:rFonts w:ascii="Arial" w:eastAsia="Times New Roman" w:hAnsi="Arial" w:cs="Arial"/>
          <w:color w:val="000000"/>
          <w:sz w:val="21"/>
          <w:szCs w:val="21"/>
        </w:rPr>
        <w:lastRenderedPageBreak/>
        <w:t>Lorsqu'il</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est</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commis</w:t>
      </w:r>
      <w:proofErr w:type="spellEnd"/>
      <w:r w:rsidRPr="00754E2A">
        <w:rPr>
          <w:rFonts w:ascii="Arial" w:eastAsia="Times New Roman" w:hAnsi="Arial" w:cs="Arial"/>
          <w:color w:val="000000"/>
          <w:sz w:val="21"/>
          <w:szCs w:val="21"/>
        </w:rPr>
        <w:t xml:space="preserve"> dans le but de </w:t>
      </w:r>
      <w:proofErr w:type="spellStart"/>
      <w:r w:rsidRPr="00754E2A">
        <w:rPr>
          <w:rFonts w:ascii="Arial" w:eastAsia="Times New Roman" w:hAnsi="Arial" w:cs="Arial"/>
          <w:color w:val="000000"/>
          <w:sz w:val="21"/>
          <w:szCs w:val="21"/>
        </w:rPr>
        <w:t>servir</w:t>
      </w:r>
      <w:proofErr w:type="spellEnd"/>
      <w:r w:rsidRPr="00754E2A">
        <w:rPr>
          <w:rFonts w:ascii="Arial" w:eastAsia="Times New Roman" w:hAnsi="Arial" w:cs="Arial"/>
          <w:color w:val="000000"/>
          <w:sz w:val="21"/>
          <w:szCs w:val="21"/>
        </w:rPr>
        <w:t xml:space="preserve"> les </w:t>
      </w:r>
      <w:proofErr w:type="spellStart"/>
      <w:r w:rsidRPr="00754E2A">
        <w:rPr>
          <w:rFonts w:ascii="Arial" w:eastAsia="Times New Roman" w:hAnsi="Arial" w:cs="Arial"/>
          <w:color w:val="000000"/>
          <w:sz w:val="21"/>
          <w:szCs w:val="21"/>
        </w:rPr>
        <w:t>intérêts</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d'une</w:t>
      </w:r>
      <w:proofErr w:type="spellEnd"/>
      <w:r w:rsidRPr="00754E2A">
        <w:rPr>
          <w:rFonts w:ascii="Arial" w:eastAsia="Times New Roman" w:hAnsi="Arial" w:cs="Arial"/>
          <w:color w:val="000000"/>
          <w:sz w:val="21"/>
          <w:szCs w:val="21"/>
        </w:rPr>
        <w:t xml:space="preserve"> puissance </w:t>
      </w:r>
      <w:proofErr w:type="spellStart"/>
      <w:r w:rsidRPr="00754E2A">
        <w:rPr>
          <w:rFonts w:ascii="Arial" w:eastAsia="Times New Roman" w:hAnsi="Arial" w:cs="Arial"/>
          <w:color w:val="000000"/>
          <w:sz w:val="21"/>
          <w:szCs w:val="21"/>
        </w:rPr>
        <w:t>étrangère</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d'une</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entreprise</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ou</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organisation</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étrangère</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ou</w:t>
      </w:r>
      <w:proofErr w:type="spellEnd"/>
      <w:r w:rsidRPr="00754E2A">
        <w:rPr>
          <w:rFonts w:ascii="Arial" w:eastAsia="Times New Roman" w:hAnsi="Arial" w:cs="Arial"/>
          <w:color w:val="000000"/>
          <w:sz w:val="21"/>
          <w:szCs w:val="21"/>
        </w:rPr>
        <w:t xml:space="preserve"> sous </w:t>
      </w:r>
      <w:proofErr w:type="spellStart"/>
      <w:r w:rsidRPr="00754E2A">
        <w:rPr>
          <w:rFonts w:ascii="Arial" w:eastAsia="Times New Roman" w:hAnsi="Arial" w:cs="Arial"/>
          <w:color w:val="000000"/>
          <w:sz w:val="21"/>
          <w:szCs w:val="21"/>
        </w:rPr>
        <w:t>contrôle</w:t>
      </w:r>
      <w:proofErr w:type="spellEnd"/>
      <w:r w:rsidRPr="00754E2A">
        <w:rPr>
          <w:rFonts w:ascii="Arial" w:eastAsia="Times New Roman" w:hAnsi="Arial" w:cs="Arial"/>
          <w:color w:val="000000"/>
          <w:sz w:val="21"/>
          <w:szCs w:val="21"/>
        </w:rPr>
        <w:t xml:space="preserve"> étranger, le </w:t>
      </w:r>
      <w:proofErr w:type="spellStart"/>
      <w:r w:rsidRPr="00754E2A">
        <w:rPr>
          <w:rFonts w:ascii="Arial" w:eastAsia="Times New Roman" w:hAnsi="Arial" w:cs="Arial"/>
          <w:color w:val="000000"/>
          <w:sz w:val="21"/>
          <w:szCs w:val="21"/>
        </w:rPr>
        <w:t>même</w:t>
      </w:r>
      <w:proofErr w:type="spellEnd"/>
      <w:r w:rsidRPr="00754E2A">
        <w:rPr>
          <w:rFonts w:ascii="Arial" w:eastAsia="Times New Roman" w:hAnsi="Arial" w:cs="Arial"/>
          <w:color w:val="000000"/>
          <w:sz w:val="21"/>
          <w:szCs w:val="21"/>
        </w:rPr>
        <w:t xml:space="preserve"> fait </w:t>
      </w:r>
      <w:proofErr w:type="spellStart"/>
      <w:r w:rsidRPr="00754E2A">
        <w:rPr>
          <w:rFonts w:ascii="Arial" w:eastAsia="Times New Roman" w:hAnsi="Arial" w:cs="Arial"/>
          <w:color w:val="000000"/>
          <w:sz w:val="21"/>
          <w:szCs w:val="21"/>
        </w:rPr>
        <w:t>est</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puni</w:t>
      </w:r>
      <w:proofErr w:type="spellEnd"/>
      <w:r w:rsidRPr="00754E2A">
        <w:rPr>
          <w:rFonts w:ascii="Arial" w:eastAsia="Times New Roman" w:hAnsi="Arial" w:cs="Arial"/>
          <w:color w:val="000000"/>
          <w:sz w:val="21"/>
          <w:szCs w:val="21"/>
        </w:rPr>
        <w:t xml:space="preserve"> de </w:t>
      </w:r>
      <w:proofErr w:type="spellStart"/>
      <w:r w:rsidRPr="00754E2A">
        <w:rPr>
          <w:rFonts w:ascii="Arial" w:eastAsia="Times New Roman" w:hAnsi="Arial" w:cs="Arial"/>
          <w:color w:val="000000"/>
          <w:sz w:val="21"/>
          <w:szCs w:val="21"/>
        </w:rPr>
        <w:t>vingt</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ans</w:t>
      </w:r>
      <w:proofErr w:type="spellEnd"/>
      <w:r w:rsidRPr="00754E2A">
        <w:rPr>
          <w:rFonts w:ascii="Arial" w:eastAsia="Times New Roman" w:hAnsi="Arial" w:cs="Arial"/>
          <w:color w:val="000000"/>
          <w:sz w:val="21"/>
          <w:szCs w:val="21"/>
        </w:rPr>
        <w:t xml:space="preserve"> de </w:t>
      </w:r>
      <w:proofErr w:type="spellStart"/>
      <w:r w:rsidRPr="00754E2A">
        <w:rPr>
          <w:rFonts w:ascii="Arial" w:eastAsia="Times New Roman" w:hAnsi="Arial" w:cs="Arial"/>
          <w:color w:val="000000"/>
          <w:sz w:val="21"/>
          <w:szCs w:val="21"/>
        </w:rPr>
        <w:t>détention</w:t>
      </w:r>
      <w:proofErr w:type="spellEnd"/>
      <w:r w:rsidRPr="00754E2A">
        <w:rPr>
          <w:rFonts w:ascii="Arial" w:eastAsia="Times New Roman" w:hAnsi="Arial" w:cs="Arial"/>
          <w:color w:val="000000"/>
          <w:sz w:val="21"/>
          <w:szCs w:val="21"/>
        </w:rPr>
        <w:t xml:space="preserve"> </w:t>
      </w:r>
      <w:proofErr w:type="spellStart"/>
      <w:r w:rsidRPr="00754E2A">
        <w:rPr>
          <w:rFonts w:ascii="Arial" w:eastAsia="Times New Roman" w:hAnsi="Arial" w:cs="Arial"/>
          <w:color w:val="000000"/>
          <w:sz w:val="21"/>
          <w:szCs w:val="21"/>
        </w:rPr>
        <w:t>criminelle</w:t>
      </w:r>
      <w:proofErr w:type="spellEnd"/>
      <w:r w:rsidRPr="00754E2A">
        <w:rPr>
          <w:rFonts w:ascii="Arial" w:eastAsia="Times New Roman" w:hAnsi="Arial" w:cs="Arial"/>
          <w:color w:val="000000"/>
          <w:sz w:val="21"/>
          <w:szCs w:val="21"/>
        </w:rPr>
        <w:t xml:space="preserve"> et de 300 000 euros </w:t>
      </w:r>
      <w:proofErr w:type="spellStart"/>
      <w:r w:rsidRPr="00754E2A">
        <w:rPr>
          <w:rFonts w:ascii="Arial" w:eastAsia="Times New Roman" w:hAnsi="Arial" w:cs="Arial"/>
          <w:color w:val="000000"/>
          <w:sz w:val="21"/>
          <w:szCs w:val="21"/>
        </w:rPr>
        <w:t>d'amende</w:t>
      </w:r>
      <w:proofErr w:type="spellEnd"/>
      <w:r w:rsidRPr="00754E2A">
        <w:rPr>
          <w:rFonts w:ascii="Arial" w:eastAsia="Times New Roman" w:hAnsi="Arial" w:cs="Arial"/>
          <w:color w:val="000000"/>
          <w:sz w:val="21"/>
          <w:szCs w:val="21"/>
        </w:rPr>
        <w:t>.</w:t>
      </w:r>
    </w:p>
    <w:p w14:paraId="6F28D418" w14:textId="77777777" w:rsidR="00172DBC" w:rsidRPr="00F62D63" w:rsidRDefault="00172DBC" w:rsidP="00172DBC">
      <w:pPr>
        <w:pStyle w:val="ListParagraph"/>
        <w:shd w:val="clear" w:color="auto" w:fill="FFFFFF"/>
        <w:spacing w:after="240" w:line="240" w:lineRule="auto"/>
        <w:ind w:left="90" w:right="720"/>
        <w:jc w:val="both"/>
        <w:rPr>
          <w:rFonts w:ascii="Arial" w:eastAsia="Times New Roman" w:hAnsi="Arial" w:cs="Arial"/>
          <w:color w:val="000000"/>
          <w:sz w:val="14"/>
          <w:szCs w:val="14"/>
        </w:rPr>
      </w:pPr>
    </w:p>
    <w:p w14:paraId="0C5D8493" w14:textId="77777777" w:rsidR="00172DBC" w:rsidRPr="00754E2A" w:rsidRDefault="006F6868" w:rsidP="00172DBC">
      <w:pPr>
        <w:pStyle w:val="ListParagraph"/>
        <w:numPr>
          <w:ilvl w:val="0"/>
          <w:numId w:val="4"/>
        </w:numPr>
        <w:shd w:val="clear" w:color="auto" w:fill="FFFFFF"/>
        <w:spacing w:after="240" w:line="240" w:lineRule="auto"/>
        <w:ind w:left="90" w:right="720"/>
        <w:jc w:val="both"/>
        <w:rPr>
          <w:rFonts w:ascii="Arial" w:eastAsia="Times New Roman" w:hAnsi="Arial" w:cs="Arial"/>
          <w:color w:val="000000"/>
          <w:sz w:val="21"/>
          <w:szCs w:val="21"/>
        </w:rPr>
      </w:pPr>
      <w:hyperlink r:id="rId20" w:history="1">
        <w:r w:rsidR="00172DBC" w:rsidRPr="00754E2A">
          <w:rPr>
            <w:rStyle w:val="Hyperlink"/>
            <w:rFonts w:ascii="Arial" w:eastAsia="Times New Roman" w:hAnsi="Arial" w:cs="Arial"/>
            <w:sz w:val="21"/>
            <w:szCs w:val="21"/>
          </w:rPr>
          <w:t>https://www.legifrance.gouv.fr/codes/article_lc/LEGIARTI000006418361</w:t>
        </w:r>
      </w:hyperlink>
    </w:p>
    <w:p w14:paraId="01DFC7DA" w14:textId="0E22D77E" w:rsidR="00172DBC" w:rsidRDefault="00172DBC" w:rsidP="00172DBC">
      <w:pPr>
        <w:bidi/>
        <w:rPr>
          <w:rtl/>
          <w:lang w:bidi="fa-IR"/>
        </w:rPr>
      </w:pPr>
    </w:p>
    <w:p w14:paraId="64584FAA" w14:textId="77777777" w:rsidR="00172DBC" w:rsidRPr="0036408B" w:rsidRDefault="00172DBC" w:rsidP="00172DBC">
      <w:pPr>
        <w:pStyle w:val="ListParagraph"/>
        <w:numPr>
          <w:ilvl w:val="0"/>
          <w:numId w:val="4"/>
        </w:numPr>
        <w:bidi/>
        <w:ind w:left="90"/>
        <w:jc w:val="lowKashida"/>
        <w:rPr>
          <w:rFonts w:cs="B Nazanin"/>
          <w:sz w:val="24"/>
          <w:szCs w:val="24"/>
          <w:lang w:bidi="fa-IR"/>
        </w:rPr>
      </w:pPr>
      <w:r>
        <w:rPr>
          <w:rFonts w:cs="B Nazanin" w:hint="cs"/>
          <w:sz w:val="24"/>
          <w:szCs w:val="24"/>
          <w:rtl/>
          <w:lang w:bidi="fa-IR"/>
        </w:rPr>
        <w:t xml:space="preserve">هرگونه خشونت جمعی که ممکن است نهادهای جمهوری فرانسه را به خطر بیندازد یا تمامیت قلمرو ملی را تضعیف کند یک جنبش شورشی است و </w:t>
      </w:r>
      <w:r w:rsidRPr="00D9775F">
        <w:rPr>
          <w:rFonts w:cs="B Nazanin" w:hint="cs"/>
          <w:sz w:val="24"/>
          <w:szCs w:val="24"/>
          <w:rtl/>
          <w:lang w:bidi="fa-IR"/>
        </w:rPr>
        <w:t xml:space="preserve">اقدام به شرکت در </w:t>
      </w:r>
      <w:r>
        <w:rPr>
          <w:rFonts w:cs="B Nazanin" w:hint="cs"/>
          <w:sz w:val="24"/>
          <w:szCs w:val="24"/>
          <w:rtl/>
          <w:lang w:bidi="fa-IR"/>
        </w:rPr>
        <w:t>چنین</w:t>
      </w:r>
      <w:r w:rsidRPr="00D9775F">
        <w:rPr>
          <w:rFonts w:cs="B Nazanin" w:hint="cs"/>
          <w:sz w:val="24"/>
          <w:szCs w:val="24"/>
          <w:rtl/>
          <w:lang w:bidi="fa-IR"/>
        </w:rPr>
        <w:t xml:space="preserve"> جنبش</w:t>
      </w:r>
      <w:r>
        <w:rPr>
          <w:rFonts w:cs="B Nazanin" w:hint="cs"/>
          <w:sz w:val="24"/>
          <w:szCs w:val="24"/>
          <w:rtl/>
          <w:lang w:bidi="fa-IR"/>
        </w:rPr>
        <w:t>ی،</w:t>
      </w:r>
      <w:r w:rsidRPr="00D9775F">
        <w:rPr>
          <w:rFonts w:cs="B Nazanin" w:hint="cs"/>
          <w:sz w:val="24"/>
          <w:szCs w:val="24"/>
          <w:rtl/>
          <w:lang w:bidi="fa-IR"/>
        </w:rPr>
        <w:t xml:space="preserve"> </w:t>
      </w:r>
      <w:proofErr w:type="spellStart"/>
      <w:r w:rsidRPr="00D9775F">
        <w:rPr>
          <w:rFonts w:cs="B Nazanin" w:hint="cs"/>
          <w:sz w:val="24"/>
          <w:szCs w:val="24"/>
          <w:rtl/>
          <w:lang w:bidi="fa-IR"/>
        </w:rPr>
        <w:t>مجازاتش</w:t>
      </w:r>
      <w:proofErr w:type="spellEnd"/>
      <w:r w:rsidRPr="00D9775F">
        <w:rPr>
          <w:rFonts w:cs="B Nazanin" w:hint="cs"/>
          <w:sz w:val="24"/>
          <w:szCs w:val="24"/>
          <w:rtl/>
          <w:lang w:bidi="fa-IR"/>
        </w:rPr>
        <w:t xml:space="preserve"> 15 سال حبس  و 225 هزار یورو جریمه نقدی است.</w:t>
      </w:r>
      <w:r>
        <w:rPr>
          <w:rFonts w:cs="B Nazanin" w:hint="cs"/>
          <w:sz w:val="24"/>
          <w:szCs w:val="24"/>
          <w:rtl/>
          <w:lang w:bidi="fa-IR"/>
        </w:rPr>
        <w:t xml:space="preserve"> </w:t>
      </w:r>
      <w:r w:rsidRPr="00176718">
        <w:rPr>
          <w:rFonts w:cs="B Nazanin" w:hint="cs"/>
          <w:sz w:val="24"/>
          <w:szCs w:val="24"/>
          <w:rtl/>
          <w:lang w:bidi="fa-IR"/>
        </w:rPr>
        <w:t xml:space="preserve">(ماده </w:t>
      </w:r>
      <w:r>
        <w:rPr>
          <w:rFonts w:cs="B Nazanin"/>
          <w:sz w:val="24"/>
          <w:szCs w:val="24"/>
          <w:lang w:bidi="fa-IR"/>
        </w:rPr>
        <w:t>412-3 , 412-4</w:t>
      </w:r>
      <w:r w:rsidRPr="00176718">
        <w:rPr>
          <w:rFonts w:cs="B Nazanin" w:hint="cs"/>
          <w:sz w:val="24"/>
          <w:szCs w:val="24"/>
          <w:rtl/>
          <w:lang w:bidi="fa-IR"/>
        </w:rPr>
        <w:t xml:space="preserve"> قانون مجازات فرانسه)</w:t>
      </w:r>
    </w:p>
    <w:p w14:paraId="2AF5223F" w14:textId="77777777" w:rsidR="00172DBC" w:rsidRPr="00F62D63" w:rsidRDefault="00172DBC" w:rsidP="00172DBC">
      <w:pPr>
        <w:pStyle w:val="ListParagraph"/>
        <w:numPr>
          <w:ilvl w:val="0"/>
          <w:numId w:val="10"/>
        </w:numPr>
        <w:ind w:left="90" w:right="720"/>
        <w:jc w:val="both"/>
        <w:rPr>
          <w:rFonts w:cs="B Nazanin"/>
          <w:sz w:val="24"/>
          <w:szCs w:val="24"/>
          <w:lang w:bidi="fa-IR"/>
        </w:rPr>
      </w:pPr>
      <w:proofErr w:type="spellStart"/>
      <w:r>
        <w:rPr>
          <w:rFonts w:ascii="Arial" w:hAnsi="Arial" w:cs="Arial"/>
          <w:color w:val="000000"/>
          <w:sz w:val="21"/>
          <w:szCs w:val="21"/>
          <w:shd w:val="clear" w:color="auto" w:fill="FFFFFF"/>
        </w:rPr>
        <w:t>Constitue</w:t>
      </w:r>
      <w:proofErr w:type="spellEnd"/>
      <w:r>
        <w:rPr>
          <w:rFonts w:ascii="Arial" w:hAnsi="Arial" w:cs="Arial"/>
          <w:color w:val="000000"/>
          <w:sz w:val="21"/>
          <w:szCs w:val="21"/>
          <w:shd w:val="clear" w:color="auto" w:fill="FFFFFF"/>
        </w:rPr>
        <w:t xml:space="preserve"> un </w:t>
      </w:r>
      <w:proofErr w:type="spellStart"/>
      <w:r>
        <w:rPr>
          <w:rFonts w:ascii="Arial" w:hAnsi="Arial" w:cs="Arial"/>
          <w:color w:val="000000"/>
          <w:sz w:val="21"/>
          <w:szCs w:val="21"/>
          <w:shd w:val="clear" w:color="auto" w:fill="FFFFFF"/>
        </w:rPr>
        <w:t>mouvement</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insurrectionnel</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toute</w:t>
      </w:r>
      <w:proofErr w:type="spellEnd"/>
      <w:r>
        <w:rPr>
          <w:rFonts w:ascii="Arial" w:hAnsi="Arial" w:cs="Arial"/>
          <w:color w:val="000000"/>
          <w:sz w:val="21"/>
          <w:szCs w:val="21"/>
          <w:shd w:val="clear" w:color="auto" w:fill="FFFFFF"/>
        </w:rPr>
        <w:t xml:space="preserve"> violence collective de nature à </w:t>
      </w:r>
      <w:proofErr w:type="spellStart"/>
      <w:r>
        <w:rPr>
          <w:rFonts w:ascii="Arial" w:hAnsi="Arial" w:cs="Arial"/>
          <w:color w:val="000000"/>
          <w:sz w:val="21"/>
          <w:szCs w:val="21"/>
          <w:shd w:val="clear" w:color="auto" w:fill="FFFFFF"/>
        </w:rPr>
        <w:t>mettre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en</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péril</w:t>
      </w:r>
      <w:proofErr w:type="spellEnd"/>
      <w:r>
        <w:rPr>
          <w:rFonts w:ascii="Arial" w:hAnsi="Arial" w:cs="Arial"/>
          <w:color w:val="000000"/>
          <w:sz w:val="21"/>
          <w:szCs w:val="21"/>
          <w:shd w:val="clear" w:color="auto" w:fill="FFFFFF"/>
        </w:rPr>
        <w:t xml:space="preserve"> les institutions de la </w:t>
      </w:r>
      <w:proofErr w:type="spellStart"/>
      <w:r>
        <w:rPr>
          <w:rFonts w:ascii="Arial" w:hAnsi="Arial" w:cs="Arial"/>
          <w:color w:val="000000"/>
          <w:sz w:val="21"/>
          <w:szCs w:val="21"/>
          <w:shd w:val="clear" w:color="auto" w:fill="FFFFFF"/>
        </w:rPr>
        <w:t>République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ou</w:t>
      </w:r>
      <w:proofErr w:type="spellEnd"/>
      <w:r>
        <w:rPr>
          <w:rFonts w:ascii="Arial" w:hAnsi="Arial" w:cs="Arial"/>
          <w:color w:val="000000"/>
          <w:sz w:val="21"/>
          <w:szCs w:val="21"/>
          <w:shd w:val="clear" w:color="auto" w:fill="FFFFFF"/>
        </w:rPr>
        <w:t xml:space="preserve"> à porter </w:t>
      </w:r>
      <w:proofErr w:type="spellStart"/>
      <w:r>
        <w:rPr>
          <w:rFonts w:ascii="Arial" w:hAnsi="Arial" w:cs="Arial"/>
          <w:color w:val="000000"/>
          <w:sz w:val="21"/>
          <w:szCs w:val="21"/>
          <w:shd w:val="clear" w:color="auto" w:fill="FFFFFF"/>
        </w:rPr>
        <w:t>atteinte</w:t>
      </w:r>
      <w:proofErr w:type="spellEnd"/>
      <w:r>
        <w:rPr>
          <w:rFonts w:ascii="Arial" w:hAnsi="Arial" w:cs="Arial"/>
          <w:color w:val="000000"/>
          <w:sz w:val="21"/>
          <w:szCs w:val="21"/>
          <w:shd w:val="clear" w:color="auto" w:fill="FFFFFF"/>
        </w:rPr>
        <w:t xml:space="preserve"> à </w:t>
      </w:r>
      <w:proofErr w:type="spellStart"/>
      <w:r>
        <w:rPr>
          <w:rFonts w:ascii="Arial" w:hAnsi="Arial" w:cs="Arial"/>
          <w:color w:val="000000"/>
          <w:sz w:val="21"/>
          <w:szCs w:val="21"/>
          <w:shd w:val="clear" w:color="auto" w:fill="FFFFFF"/>
        </w:rPr>
        <w:t>l'intégrité</w:t>
      </w:r>
      <w:proofErr w:type="spellEnd"/>
      <w:r>
        <w:rPr>
          <w:rFonts w:ascii="Arial" w:hAnsi="Arial" w:cs="Arial"/>
          <w:color w:val="000000"/>
          <w:sz w:val="21"/>
          <w:szCs w:val="21"/>
          <w:shd w:val="clear" w:color="auto" w:fill="FFFFFF"/>
        </w:rPr>
        <w:t xml:space="preserve"> du </w:t>
      </w:r>
      <w:proofErr w:type="spellStart"/>
      <w:r>
        <w:rPr>
          <w:rFonts w:ascii="Arial" w:hAnsi="Arial" w:cs="Arial"/>
          <w:color w:val="000000"/>
          <w:sz w:val="21"/>
          <w:szCs w:val="21"/>
          <w:shd w:val="clear" w:color="auto" w:fill="FFFFFF"/>
        </w:rPr>
        <w:t>territoire</w:t>
      </w:r>
      <w:proofErr w:type="spellEnd"/>
      <w:r>
        <w:rPr>
          <w:rFonts w:ascii="Arial" w:hAnsi="Arial" w:cs="Arial"/>
          <w:color w:val="000000"/>
          <w:sz w:val="21"/>
          <w:szCs w:val="21"/>
          <w:shd w:val="clear" w:color="auto" w:fill="FFFFFF"/>
        </w:rPr>
        <w:t xml:space="preserve"> national.</w:t>
      </w:r>
      <w:r w:rsidRPr="001433A5">
        <w:t xml:space="preserve"> </w:t>
      </w:r>
      <w:r w:rsidRPr="001433A5">
        <w:rPr>
          <w:rFonts w:ascii="Arial" w:hAnsi="Arial" w:cs="Arial"/>
          <w:color w:val="000000"/>
          <w:sz w:val="21"/>
          <w:szCs w:val="21"/>
          <w:shd w:val="clear" w:color="auto" w:fill="FFFFFF"/>
        </w:rPr>
        <w:t xml:space="preserve">Est </w:t>
      </w:r>
      <w:proofErr w:type="spellStart"/>
      <w:r w:rsidRPr="001433A5">
        <w:rPr>
          <w:rFonts w:ascii="Arial" w:hAnsi="Arial" w:cs="Arial"/>
          <w:color w:val="000000"/>
          <w:sz w:val="21"/>
          <w:szCs w:val="21"/>
          <w:shd w:val="clear" w:color="auto" w:fill="FFFFFF"/>
        </w:rPr>
        <w:t>puni</w:t>
      </w:r>
      <w:proofErr w:type="spellEnd"/>
      <w:r w:rsidRPr="001433A5">
        <w:rPr>
          <w:rFonts w:ascii="Arial" w:hAnsi="Arial" w:cs="Arial"/>
          <w:color w:val="000000"/>
          <w:sz w:val="21"/>
          <w:szCs w:val="21"/>
          <w:shd w:val="clear" w:color="auto" w:fill="FFFFFF"/>
        </w:rPr>
        <w:t xml:space="preserve"> de quinze </w:t>
      </w:r>
      <w:proofErr w:type="spellStart"/>
      <w:r w:rsidRPr="001433A5">
        <w:rPr>
          <w:rFonts w:ascii="Arial" w:hAnsi="Arial" w:cs="Arial"/>
          <w:color w:val="000000"/>
          <w:sz w:val="21"/>
          <w:szCs w:val="21"/>
          <w:shd w:val="clear" w:color="auto" w:fill="FFFFFF"/>
        </w:rPr>
        <w:t>ans</w:t>
      </w:r>
      <w:proofErr w:type="spellEnd"/>
      <w:r w:rsidRPr="001433A5">
        <w:rPr>
          <w:rFonts w:ascii="Arial" w:hAnsi="Arial" w:cs="Arial"/>
          <w:color w:val="000000"/>
          <w:sz w:val="21"/>
          <w:szCs w:val="21"/>
          <w:shd w:val="clear" w:color="auto" w:fill="FFFFFF"/>
        </w:rPr>
        <w:t xml:space="preserve"> de </w:t>
      </w:r>
      <w:proofErr w:type="spellStart"/>
      <w:r w:rsidRPr="001433A5">
        <w:rPr>
          <w:rFonts w:ascii="Arial" w:hAnsi="Arial" w:cs="Arial"/>
          <w:color w:val="000000"/>
          <w:sz w:val="21"/>
          <w:szCs w:val="21"/>
          <w:shd w:val="clear" w:color="auto" w:fill="FFFFFF"/>
        </w:rPr>
        <w:t>détention</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criminelle</w:t>
      </w:r>
      <w:proofErr w:type="spellEnd"/>
      <w:r w:rsidRPr="001433A5">
        <w:rPr>
          <w:rFonts w:ascii="Arial" w:hAnsi="Arial" w:cs="Arial"/>
          <w:color w:val="000000"/>
          <w:sz w:val="21"/>
          <w:szCs w:val="21"/>
          <w:shd w:val="clear" w:color="auto" w:fill="FFFFFF"/>
        </w:rPr>
        <w:t xml:space="preserve"> et de 225 000 euros </w:t>
      </w:r>
      <w:proofErr w:type="spellStart"/>
      <w:r w:rsidRPr="001433A5">
        <w:rPr>
          <w:rFonts w:ascii="Arial" w:hAnsi="Arial" w:cs="Arial"/>
          <w:color w:val="000000"/>
          <w:sz w:val="21"/>
          <w:szCs w:val="21"/>
          <w:shd w:val="clear" w:color="auto" w:fill="FFFFFF"/>
        </w:rPr>
        <w:t>d'amende</w:t>
      </w:r>
      <w:proofErr w:type="spellEnd"/>
      <w:r w:rsidRPr="001433A5">
        <w:rPr>
          <w:rFonts w:ascii="Arial" w:hAnsi="Arial" w:cs="Arial"/>
          <w:color w:val="000000"/>
          <w:sz w:val="21"/>
          <w:szCs w:val="21"/>
          <w:shd w:val="clear" w:color="auto" w:fill="FFFFFF"/>
        </w:rPr>
        <w:t xml:space="preserve"> le fait de </w:t>
      </w:r>
      <w:proofErr w:type="spellStart"/>
      <w:r w:rsidRPr="001433A5">
        <w:rPr>
          <w:rFonts w:ascii="Arial" w:hAnsi="Arial" w:cs="Arial"/>
          <w:color w:val="000000"/>
          <w:sz w:val="21"/>
          <w:szCs w:val="21"/>
          <w:shd w:val="clear" w:color="auto" w:fill="FFFFFF"/>
        </w:rPr>
        <w:t>participer</w:t>
      </w:r>
      <w:proofErr w:type="spellEnd"/>
      <w:r w:rsidRPr="001433A5">
        <w:rPr>
          <w:rFonts w:ascii="Arial" w:hAnsi="Arial" w:cs="Arial"/>
          <w:color w:val="000000"/>
          <w:sz w:val="21"/>
          <w:szCs w:val="21"/>
          <w:shd w:val="clear" w:color="auto" w:fill="FFFFFF"/>
        </w:rPr>
        <w:t xml:space="preserve"> à un </w:t>
      </w:r>
      <w:proofErr w:type="spellStart"/>
      <w:r w:rsidRPr="001433A5">
        <w:rPr>
          <w:rFonts w:ascii="Arial" w:hAnsi="Arial" w:cs="Arial"/>
          <w:color w:val="000000"/>
          <w:sz w:val="21"/>
          <w:szCs w:val="21"/>
          <w:shd w:val="clear" w:color="auto" w:fill="FFFFFF"/>
        </w:rPr>
        <w:t>mouvement</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insurrectionnel</w:t>
      </w:r>
      <w:proofErr w:type="spellEnd"/>
    </w:p>
    <w:p w14:paraId="192F9D89" w14:textId="77777777" w:rsidR="00172DBC" w:rsidRPr="00F62D63" w:rsidRDefault="00172DBC" w:rsidP="00172DBC">
      <w:pPr>
        <w:pStyle w:val="ListParagraph"/>
        <w:ind w:left="90" w:right="720"/>
        <w:jc w:val="both"/>
        <w:rPr>
          <w:rFonts w:cs="B Nazanin"/>
          <w:sz w:val="12"/>
          <w:szCs w:val="12"/>
          <w:lang w:bidi="fa-IR"/>
        </w:rPr>
      </w:pPr>
    </w:p>
    <w:p w14:paraId="52BB51A8" w14:textId="77777777" w:rsidR="00172DBC" w:rsidRPr="001433A5" w:rsidRDefault="006F6868" w:rsidP="00172DBC">
      <w:pPr>
        <w:pStyle w:val="ListParagraph"/>
        <w:numPr>
          <w:ilvl w:val="0"/>
          <w:numId w:val="10"/>
        </w:numPr>
        <w:ind w:left="90" w:right="720"/>
        <w:jc w:val="both"/>
        <w:rPr>
          <w:rStyle w:val="Hyperlink"/>
          <w:rFonts w:ascii="Arial" w:eastAsia="Times New Roman" w:hAnsi="Arial" w:cs="Arial"/>
          <w:sz w:val="21"/>
          <w:szCs w:val="21"/>
        </w:rPr>
      </w:pPr>
      <w:hyperlink r:id="rId21" w:history="1">
        <w:r w:rsidR="00172DBC" w:rsidRPr="00F62D63">
          <w:rPr>
            <w:rStyle w:val="Hyperlink"/>
            <w:rFonts w:ascii="Arial" w:eastAsia="Times New Roman" w:hAnsi="Arial" w:cs="Arial"/>
            <w:sz w:val="21"/>
            <w:szCs w:val="21"/>
          </w:rPr>
          <w:t>https://www.legifrance.gouv.fr/codes/article_lc/LEGIARTI000006418372</w:t>
        </w:r>
      </w:hyperlink>
    </w:p>
    <w:p w14:paraId="77387F68" w14:textId="77777777" w:rsidR="00172DBC" w:rsidRDefault="006F6868" w:rsidP="00172DBC">
      <w:pPr>
        <w:pStyle w:val="ListParagraph"/>
        <w:numPr>
          <w:ilvl w:val="0"/>
          <w:numId w:val="10"/>
        </w:numPr>
        <w:ind w:left="90" w:right="720"/>
        <w:jc w:val="both"/>
        <w:rPr>
          <w:rStyle w:val="Hyperlink"/>
          <w:rFonts w:ascii="Arial" w:eastAsia="Times New Roman" w:hAnsi="Arial" w:cs="Arial"/>
          <w:sz w:val="21"/>
          <w:szCs w:val="21"/>
        </w:rPr>
      </w:pPr>
      <w:hyperlink r:id="rId22" w:history="1">
        <w:r w:rsidR="00172DBC" w:rsidRPr="001433A5">
          <w:rPr>
            <w:rStyle w:val="Hyperlink"/>
            <w:rFonts w:ascii="Arial" w:eastAsia="Times New Roman" w:hAnsi="Arial" w:cs="Arial"/>
            <w:sz w:val="21"/>
            <w:szCs w:val="21"/>
          </w:rPr>
          <w:t>https://www.legifrance.gouv.fr/codes/article_lc/LEGIARTI000006418374</w:t>
        </w:r>
      </w:hyperlink>
    </w:p>
    <w:p w14:paraId="4D7CAFC4" w14:textId="77777777" w:rsidR="00172DBC" w:rsidRDefault="006F6868" w:rsidP="00172DBC">
      <w:pPr>
        <w:pStyle w:val="ListParagraph"/>
        <w:numPr>
          <w:ilvl w:val="0"/>
          <w:numId w:val="10"/>
        </w:numPr>
        <w:ind w:left="90" w:right="720"/>
        <w:jc w:val="both"/>
        <w:rPr>
          <w:rStyle w:val="Hyperlink"/>
          <w:rFonts w:ascii="Arial" w:eastAsia="Times New Roman" w:hAnsi="Arial" w:cs="Arial"/>
          <w:sz w:val="21"/>
          <w:szCs w:val="21"/>
        </w:rPr>
      </w:pPr>
      <w:hyperlink r:id="rId23" w:history="1">
        <w:r w:rsidR="00172DBC" w:rsidRPr="001433A5">
          <w:rPr>
            <w:rStyle w:val="Hyperlink"/>
            <w:rFonts w:ascii="Arial" w:eastAsia="Times New Roman" w:hAnsi="Arial" w:cs="Arial"/>
            <w:sz w:val="21"/>
            <w:szCs w:val="21"/>
          </w:rPr>
          <w:t>https://www.legifrance.gouv.fr/codes/article_lc/LEGIARTI000006418376</w:t>
        </w:r>
      </w:hyperlink>
    </w:p>
    <w:p w14:paraId="6DDBD575" w14:textId="77777777" w:rsidR="00172DBC" w:rsidRPr="006A1CC7" w:rsidRDefault="00172DBC" w:rsidP="00172DBC">
      <w:pPr>
        <w:pStyle w:val="ListParagraph"/>
        <w:numPr>
          <w:ilvl w:val="0"/>
          <w:numId w:val="4"/>
        </w:numPr>
        <w:bidi/>
        <w:ind w:left="90"/>
        <w:jc w:val="lowKashida"/>
        <w:rPr>
          <w:rFonts w:cs="B Nazanin"/>
          <w:sz w:val="24"/>
          <w:szCs w:val="24"/>
          <w:lang w:bidi="fa-IR"/>
        </w:rPr>
      </w:pPr>
      <w:bookmarkStart w:id="0" w:name="_Hlk219226009"/>
      <w:r>
        <w:rPr>
          <w:rFonts w:cs="B Nazanin" w:hint="cs"/>
          <w:sz w:val="24"/>
          <w:szCs w:val="24"/>
          <w:rtl/>
          <w:lang w:bidi="fa-IR"/>
        </w:rPr>
        <w:t>رهبری یا سازماندهی یک جنبش شورشی مجازات حبس ابد و 750 هزار یورو جریمه نقدی در پی دارد.</w:t>
      </w:r>
      <w:r>
        <w:rPr>
          <w:rFonts w:cs="B Nazanin"/>
          <w:sz w:val="24"/>
          <w:szCs w:val="24"/>
          <w:lang w:bidi="fa-IR"/>
        </w:rPr>
        <w:t xml:space="preserve"> </w:t>
      </w:r>
      <w:r w:rsidRPr="00176718">
        <w:rPr>
          <w:rFonts w:cs="B Nazanin" w:hint="cs"/>
          <w:sz w:val="24"/>
          <w:szCs w:val="24"/>
          <w:rtl/>
          <w:lang w:bidi="fa-IR"/>
        </w:rPr>
        <w:t xml:space="preserve">(ماده </w:t>
      </w:r>
      <w:r>
        <w:rPr>
          <w:rFonts w:cs="B Nazanin"/>
          <w:sz w:val="24"/>
          <w:szCs w:val="24"/>
          <w:lang w:bidi="fa-IR"/>
        </w:rPr>
        <w:t>412-6</w:t>
      </w:r>
      <w:r w:rsidRPr="00176718">
        <w:rPr>
          <w:rFonts w:cs="B Nazanin" w:hint="cs"/>
          <w:sz w:val="24"/>
          <w:szCs w:val="24"/>
          <w:rtl/>
          <w:lang w:bidi="fa-IR"/>
        </w:rPr>
        <w:t xml:space="preserve"> قانون مجازات فرانسه)</w:t>
      </w:r>
    </w:p>
    <w:p w14:paraId="2598EDD4" w14:textId="77777777" w:rsidR="00172DBC" w:rsidRDefault="00172DBC" w:rsidP="00172DBC">
      <w:pPr>
        <w:pStyle w:val="ListParagraph"/>
        <w:numPr>
          <w:ilvl w:val="0"/>
          <w:numId w:val="10"/>
        </w:numPr>
        <w:shd w:val="clear" w:color="auto" w:fill="FFFFFF"/>
        <w:spacing w:after="240" w:line="240" w:lineRule="auto"/>
        <w:ind w:left="90" w:right="720"/>
        <w:rPr>
          <w:rFonts w:ascii="Arial" w:hAnsi="Arial" w:cs="Arial"/>
          <w:color w:val="000000"/>
          <w:sz w:val="21"/>
          <w:szCs w:val="21"/>
          <w:shd w:val="clear" w:color="auto" w:fill="FFFFFF"/>
        </w:rPr>
      </w:pPr>
      <w:r w:rsidRPr="001433A5">
        <w:rPr>
          <w:rFonts w:ascii="Arial" w:hAnsi="Arial" w:cs="Arial"/>
          <w:color w:val="000000"/>
          <w:sz w:val="21"/>
          <w:szCs w:val="21"/>
          <w:shd w:val="clear" w:color="auto" w:fill="FFFFFF"/>
        </w:rPr>
        <w:t xml:space="preserve">Le fait de </w:t>
      </w:r>
      <w:proofErr w:type="spellStart"/>
      <w:r w:rsidRPr="001433A5">
        <w:rPr>
          <w:rFonts w:ascii="Arial" w:hAnsi="Arial" w:cs="Arial"/>
          <w:color w:val="000000"/>
          <w:sz w:val="21"/>
          <w:szCs w:val="21"/>
          <w:shd w:val="clear" w:color="auto" w:fill="FFFFFF"/>
        </w:rPr>
        <w:t>diriger</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ou</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d'organiser</w:t>
      </w:r>
      <w:proofErr w:type="spellEnd"/>
      <w:r w:rsidRPr="001433A5">
        <w:rPr>
          <w:rFonts w:ascii="Arial" w:hAnsi="Arial" w:cs="Arial"/>
          <w:color w:val="000000"/>
          <w:sz w:val="21"/>
          <w:szCs w:val="21"/>
          <w:shd w:val="clear" w:color="auto" w:fill="FFFFFF"/>
        </w:rPr>
        <w:t xml:space="preserve"> un </w:t>
      </w:r>
      <w:proofErr w:type="spellStart"/>
      <w:r w:rsidRPr="001433A5">
        <w:rPr>
          <w:rFonts w:ascii="Arial" w:hAnsi="Arial" w:cs="Arial"/>
          <w:color w:val="000000"/>
          <w:sz w:val="21"/>
          <w:szCs w:val="21"/>
          <w:shd w:val="clear" w:color="auto" w:fill="FFFFFF"/>
        </w:rPr>
        <w:t>mouvement</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insurrectionnel</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est</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puni</w:t>
      </w:r>
      <w:proofErr w:type="spellEnd"/>
      <w:r w:rsidRPr="001433A5">
        <w:rPr>
          <w:rFonts w:ascii="Arial" w:hAnsi="Arial" w:cs="Arial"/>
          <w:color w:val="000000"/>
          <w:sz w:val="21"/>
          <w:szCs w:val="21"/>
          <w:shd w:val="clear" w:color="auto" w:fill="FFFFFF"/>
        </w:rPr>
        <w:t xml:space="preserve"> de la </w:t>
      </w:r>
      <w:proofErr w:type="spellStart"/>
      <w:r w:rsidRPr="001433A5">
        <w:rPr>
          <w:rFonts w:ascii="Arial" w:hAnsi="Arial" w:cs="Arial"/>
          <w:color w:val="000000"/>
          <w:sz w:val="21"/>
          <w:szCs w:val="21"/>
          <w:shd w:val="clear" w:color="auto" w:fill="FFFFFF"/>
        </w:rPr>
        <w:t>détention</w:t>
      </w:r>
      <w:proofErr w:type="spellEnd"/>
      <w:r w:rsidRPr="001433A5">
        <w:rPr>
          <w:rFonts w:ascii="Arial" w:hAnsi="Arial" w:cs="Arial"/>
          <w:color w:val="000000"/>
          <w:sz w:val="21"/>
          <w:szCs w:val="21"/>
          <w:shd w:val="clear" w:color="auto" w:fill="FFFFFF"/>
        </w:rPr>
        <w:t xml:space="preserve"> </w:t>
      </w:r>
      <w:proofErr w:type="spellStart"/>
      <w:r w:rsidRPr="001433A5">
        <w:rPr>
          <w:rFonts w:ascii="Arial" w:hAnsi="Arial" w:cs="Arial"/>
          <w:color w:val="000000"/>
          <w:sz w:val="21"/>
          <w:szCs w:val="21"/>
          <w:shd w:val="clear" w:color="auto" w:fill="FFFFFF"/>
        </w:rPr>
        <w:t>criminelle</w:t>
      </w:r>
      <w:proofErr w:type="spellEnd"/>
      <w:r w:rsidRPr="001433A5">
        <w:rPr>
          <w:rFonts w:ascii="Arial" w:hAnsi="Arial" w:cs="Arial"/>
          <w:color w:val="000000"/>
          <w:sz w:val="21"/>
          <w:szCs w:val="21"/>
          <w:shd w:val="clear" w:color="auto" w:fill="FFFFFF"/>
        </w:rPr>
        <w:t xml:space="preserve"> à </w:t>
      </w:r>
      <w:proofErr w:type="spellStart"/>
      <w:r w:rsidRPr="001433A5">
        <w:rPr>
          <w:rFonts w:ascii="Arial" w:hAnsi="Arial" w:cs="Arial"/>
          <w:color w:val="000000"/>
          <w:sz w:val="21"/>
          <w:szCs w:val="21"/>
          <w:shd w:val="clear" w:color="auto" w:fill="FFFFFF"/>
        </w:rPr>
        <w:t>perpétuité</w:t>
      </w:r>
      <w:proofErr w:type="spellEnd"/>
      <w:r w:rsidRPr="001433A5">
        <w:rPr>
          <w:rFonts w:ascii="Arial" w:hAnsi="Arial" w:cs="Arial"/>
          <w:color w:val="000000"/>
          <w:sz w:val="21"/>
          <w:szCs w:val="21"/>
          <w:shd w:val="clear" w:color="auto" w:fill="FFFFFF"/>
        </w:rPr>
        <w:t xml:space="preserve"> et de 750 000 euros </w:t>
      </w:r>
      <w:proofErr w:type="spellStart"/>
      <w:r w:rsidRPr="001433A5">
        <w:rPr>
          <w:rFonts w:ascii="Arial" w:hAnsi="Arial" w:cs="Arial"/>
          <w:color w:val="000000"/>
          <w:sz w:val="21"/>
          <w:szCs w:val="21"/>
          <w:shd w:val="clear" w:color="auto" w:fill="FFFFFF"/>
        </w:rPr>
        <w:t>d'amende</w:t>
      </w:r>
      <w:proofErr w:type="spellEnd"/>
      <w:r w:rsidRPr="001433A5">
        <w:rPr>
          <w:rFonts w:ascii="Arial" w:hAnsi="Arial" w:cs="Arial"/>
          <w:color w:val="000000"/>
          <w:sz w:val="21"/>
          <w:szCs w:val="21"/>
          <w:shd w:val="clear" w:color="auto" w:fill="FFFFFF"/>
        </w:rPr>
        <w:t>.</w:t>
      </w:r>
    </w:p>
    <w:p w14:paraId="76E8AF76" w14:textId="77777777" w:rsidR="00172DBC" w:rsidRPr="00FB33E2" w:rsidRDefault="00172DBC" w:rsidP="00172DBC">
      <w:pPr>
        <w:pStyle w:val="ListParagraph"/>
        <w:shd w:val="clear" w:color="auto" w:fill="FFFFFF"/>
        <w:spacing w:after="240" w:line="240" w:lineRule="auto"/>
        <w:ind w:left="90" w:right="720"/>
        <w:rPr>
          <w:rFonts w:ascii="Arial" w:hAnsi="Arial" w:cs="Arial"/>
          <w:color w:val="000000"/>
          <w:sz w:val="12"/>
          <w:szCs w:val="12"/>
          <w:shd w:val="clear" w:color="auto" w:fill="FFFFFF"/>
        </w:rPr>
      </w:pPr>
    </w:p>
    <w:p w14:paraId="57A02CB7" w14:textId="77777777" w:rsidR="00172DBC" w:rsidRPr="001433A5" w:rsidRDefault="006F6868" w:rsidP="00172DBC">
      <w:pPr>
        <w:pStyle w:val="ListParagraph"/>
        <w:numPr>
          <w:ilvl w:val="0"/>
          <w:numId w:val="10"/>
        </w:numPr>
        <w:ind w:left="90"/>
        <w:jc w:val="lowKashida"/>
        <w:rPr>
          <w:rStyle w:val="Hyperlink"/>
          <w:rFonts w:ascii="Arial" w:eastAsia="Times New Roman" w:hAnsi="Arial" w:cs="Arial"/>
          <w:sz w:val="21"/>
          <w:szCs w:val="21"/>
        </w:rPr>
      </w:pPr>
      <w:hyperlink r:id="rId24" w:history="1">
        <w:r w:rsidR="00172DBC" w:rsidRPr="001433A5">
          <w:rPr>
            <w:rStyle w:val="Hyperlink"/>
            <w:rFonts w:ascii="Arial" w:eastAsia="Times New Roman" w:hAnsi="Arial" w:cs="Arial"/>
            <w:sz w:val="21"/>
            <w:szCs w:val="21"/>
          </w:rPr>
          <w:t>https://www.legifrance.gouv.fr/codes/article_lc/LEGIARTI000006418378</w:t>
        </w:r>
      </w:hyperlink>
    </w:p>
    <w:bookmarkEnd w:id="0"/>
    <w:p w14:paraId="36E04338" w14:textId="77777777" w:rsidR="00172DBC" w:rsidRPr="00FB33E2" w:rsidRDefault="00172DBC" w:rsidP="00172DBC">
      <w:pPr>
        <w:pStyle w:val="ListParagraph"/>
        <w:numPr>
          <w:ilvl w:val="0"/>
          <w:numId w:val="4"/>
        </w:numPr>
        <w:bidi/>
        <w:ind w:left="90"/>
        <w:jc w:val="lowKashida"/>
        <w:rPr>
          <w:rFonts w:cs="B Nazanin"/>
          <w:sz w:val="24"/>
          <w:szCs w:val="24"/>
          <w:lang w:bidi="fa-IR"/>
        </w:rPr>
      </w:pPr>
      <w:r>
        <w:rPr>
          <w:rFonts w:cs="B Nazanin" w:hint="cs"/>
          <w:sz w:val="24"/>
          <w:szCs w:val="24"/>
          <w:rtl/>
          <w:lang w:bidi="fa-IR"/>
        </w:rPr>
        <w:t xml:space="preserve">مخالفت یا مقاومت خشونت آمیز در برابر شخصی که دارای مقامات دولتی یا مأمور به انجام قوانین در راستای وظایف محوله است، شورش محسوب شده و </w:t>
      </w:r>
      <w:proofErr w:type="spellStart"/>
      <w:r>
        <w:rPr>
          <w:rFonts w:cs="B Nazanin" w:hint="cs"/>
          <w:sz w:val="24"/>
          <w:szCs w:val="24"/>
          <w:rtl/>
          <w:lang w:bidi="fa-IR"/>
        </w:rPr>
        <w:t>مجازاتش</w:t>
      </w:r>
      <w:proofErr w:type="spellEnd"/>
      <w:r>
        <w:rPr>
          <w:rFonts w:cs="B Nazanin" w:hint="cs"/>
          <w:sz w:val="24"/>
          <w:szCs w:val="24"/>
          <w:rtl/>
          <w:lang w:bidi="fa-IR"/>
        </w:rPr>
        <w:t xml:space="preserve"> 2 سال حبس و30 هزار یورو جریمه است و اگر این شورش مسلحانه باشد  5 سال حبس و 75 هزار یورو جریمه در پی دارد. </w:t>
      </w:r>
      <w:r w:rsidRPr="00176718">
        <w:rPr>
          <w:rFonts w:cs="B Nazanin" w:hint="cs"/>
          <w:sz w:val="24"/>
          <w:szCs w:val="24"/>
          <w:rtl/>
          <w:lang w:bidi="fa-IR"/>
        </w:rPr>
        <w:t>(ماده</w:t>
      </w:r>
      <w:r>
        <w:rPr>
          <w:rFonts w:cs="B Nazanin" w:hint="cs"/>
          <w:sz w:val="24"/>
          <w:szCs w:val="24"/>
          <w:rtl/>
          <w:lang w:bidi="fa-IR"/>
        </w:rPr>
        <w:t xml:space="preserve"> </w:t>
      </w:r>
      <w:r>
        <w:rPr>
          <w:rFonts w:cs="B Nazanin"/>
          <w:sz w:val="24"/>
          <w:szCs w:val="24"/>
          <w:lang w:bidi="fa-IR"/>
        </w:rPr>
        <w:t xml:space="preserve"> 433-6-7-8</w:t>
      </w:r>
      <w:r w:rsidRPr="00176718">
        <w:rPr>
          <w:rFonts w:cs="B Nazanin" w:hint="cs"/>
          <w:sz w:val="24"/>
          <w:szCs w:val="24"/>
          <w:rtl/>
          <w:lang w:bidi="fa-IR"/>
        </w:rPr>
        <w:t>قانون مجازات فرانسه)</w:t>
      </w:r>
    </w:p>
    <w:p w14:paraId="547F93E8" w14:textId="77777777" w:rsidR="00172DBC" w:rsidRPr="00FB33E2" w:rsidRDefault="00172DBC" w:rsidP="00172DBC">
      <w:pPr>
        <w:pStyle w:val="ListParagraph"/>
        <w:numPr>
          <w:ilvl w:val="0"/>
          <w:numId w:val="10"/>
        </w:numPr>
        <w:ind w:left="90" w:right="720"/>
        <w:jc w:val="both"/>
        <w:rPr>
          <w:rFonts w:cs="B Nazanin"/>
          <w:sz w:val="24"/>
          <w:szCs w:val="24"/>
          <w:lang w:bidi="fa-IR"/>
        </w:rPr>
      </w:pPr>
      <w:proofErr w:type="spellStart"/>
      <w:r>
        <w:rPr>
          <w:rFonts w:ascii="Arial" w:hAnsi="Arial" w:cs="Arial"/>
          <w:color w:val="000000"/>
          <w:sz w:val="21"/>
          <w:szCs w:val="21"/>
          <w:shd w:val="clear" w:color="auto" w:fill="FFFFFF"/>
        </w:rPr>
        <w:t>Constitue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une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rébellion</w:t>
      </w:r>
      <w:proofErr w:type="spellEnd"/>
      <w:r>
        <w:rPr>
          <w:rFonts w:ascii="Arial" w:hAnsi="Arial" w:cs="Arial"/>
          <w:color w:val="000000"/>
          <w:sz w:val="21"/>
          <w:szCs w:val="21"/>
          <w:shd w:val="clear" w:color="auto" w:fill="FFFFFF"/>
        </w:rPr>
        <w:t xml:space="preserve"> le fait </w:t>
      </w:r>
      <w:proofErr w:type="spellStart"/>
      <w:r>
        <w:rPr>
          <w:rFonts w:ascii="Arial" w:hAnsi="Arial" w:cs="Arial"/>
          <w:color w:val="000000"/>
          <w:sz w:val="21"/>
          <w:szCs w:val="21"/>
          <w:shd w:val="clear" w:color="auto" w:fill="FFFFFF"/>
        </w:rPr>
        <w:t>d'opposer</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une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résistance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violente</w:t>
      </w:r>
      <w:proofErr w:type="spellEnd"/>
      <w:r>
        <w:rPr>
          <w:rFonts w:ascii="Arial" w:hAnsi="Arial" w:cs="Arial"/>
          <w:color w:val="000000"/>
          <w:sz w:val="21"/>
          <w:szCs w:val="21"/>
          <w:shd w:val="clear" w:color="auto" w:fill="FFFFFF"/>
        </w:rPr>
        <w:t xml:space="preserve"> à </w:t>
      </w:r>
      <w:proofErr w:type="spellStart"/>
      <w:r>
        <w:rPr>
          <w:rFonts w:ascii="Arial" w:hAnsi="Arial" w:cs="Arial"/>
          <w:color w:val="000000"/>
          <w:sz w:val="21"/>
          <w:szCs w:val="21"/>
          <w:shd w:val="clear" w:color="auto" w:fill="FFFFFF"/>
        </w:rPr>
        <w:t>une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personne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dépositaire</w:t>
      </w:r>
      <w:proofErr w:type="spellEnd"/>
      <w:r>
        <w:rPr>
          <w:rFonts w:ascii="Arial" w:hAnsi="Arial" w:cs="Arial"/>
          <w:color w:val="000000"/>
          <w:sz w:val="21"/>
          <w:szCs w:val="21"/>
          <w:shd w:val="clear" w:color="auto" w:fill="FFFFFF"/>
        </w:rPr>
        <w:t xml:space="preserve"> de </w:t>
      </w:r>
      <w:proofErr w:type="spellStart"/>
      <w:r>
        <w:rPr>
          <w:rFonts w:ascii="Arial" w:hAnsi="Arial" w:cs="Arial"/>
          <w:color w:val="000000"/>
          <w:sz w:val="21"/>
          <w:szCs w:val="21"/>
          <w:shd w:val="clear" w:color="auto" w:fill="FFFFFF"/>
        </w:rPr>
        <w:t>l'autorité</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publique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ou</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chargée</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d'une</w:t>
      </w:r>
      <w:proofErr w:type="spellEnd"/>
      <w:r>
        <w:rPr>
          <w:rFonts w:ascii="Arial" w:hAnsi="Arial" w:cs="Arial"/>
          <w:color w:val="000000"/>
          <w:sz w:val="21"/>
          <w:szCs w:val="21"/>
          <w:shd w:val="clear" w:color="auto" w:fill="FFFFFF"/>
        </w:rPr>
        <w:t xml:space="preserve"> mission de service public </w:t>
      </w:r>
      <w:proofErr w:type="spellStart"/>
      <w:r>
        <w:rPr>
          <w:rFonts w:ascii="Arial" w:hAnsi="Arial" w:cs="Arial"/>
          <w:color w:val="000000"/>
          <w:sz w:val="21"/>
          <w:szCs w:val="21"/>
          <w:shd w:val="clear" w:color="auto" w:fill="FFFFFF"/>
        </w:rPr>
        <w:t>agissant</w:t>
      </w:r>
      <w:proofErr w:type="spellEnd"/>
      <w:r>
        <w:rPr>
          <w:rFonts w:ascii="Arial" w:hAnsi="Arial" w:cs="Arial"/>
          <w:color w:val="000000"/>
          <w:sz w:val="21"/>
          <w:szCs w:val="21"/>
          <w:shd w:val="clear" w:color="auto" w:fill="FFFFFF"/>
        </w:rPr>
        <w:t xml:space="preserve">, dans </w:t>
      </w:r>
      <w:proofErr w:type="spellStart"/>
      <w:r>
        <w:rPr>
          <w:rFonts w:ascii="Arial" w:hAnsi="Arial" w:cs="Arial"/>
          <w:color w:val="000000"/>
          <w:sz w:val="21"/>
          <w:szCs w:val="21"/>
          <w:shd w:val="clear" w:color="auto" w:fill="FFFFFF"/>
        </w:rPr>
        <w:t>l'exercice</w:t>
      </w:r>
      <w:proofErr w:type="spellEnd"/>
      <w:r>
        <w:rPr>
          <w:rFonts w:ascii="Arial" w:hAnsi="Arial" w:cs="Arial"/>
          <w:color w:val="000000"/>
          <w:sz w:val="21"/>
          <w:szCs w:val="21"/>
          <w:shd w:val="clear" w:color="auto" w:fill="FFFFFF"/>
        </w:rPr>
        <w:t xml:space="preserve"> de </w:t>
      </w:r>
      <w:proofErr w:type="spellStart"/>
      <w:r>
        <w:rPr>
          <w:rFonts w:ascii="Arial" w:hAnsi="Arial" w:cs="Arial"/>
          <w:color w:val="000000"/>
          <w:sz w:val="21"/>
          <w:szCs w:val="21"/>
          <w:shd w:val="clear" w:color="auto" w:fill="FFFFFF"/>
        </w:rPr>
        <w:t>ses</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fonctions</w:t>
      </w:r>
      <w:proofErr w:type="spellEnd"/>
      <w:r>
        <w:rPr>
          <w:rFonts w:ascii="Arial" w:hAnsi="Arial" w:cs="Arial"/>
          <w:color w:val="000000"/>
          <w:sz w:val="21"/>
          <w:szCs w:val="21"/>
          <w:shd w:val="clear" w:color="auto" w:fill="FFFFFF"/>
        </w:rPr>
        <w:t xml:space="preserve">, pour </w:t>
      </w:r>
      <w:proofErr w:type="spellStart"/>
      <w:r>
        <w:rPr>
          <w:rFonts w:ascii="Arial" w:hAnsi="Arial" w:cs="Arial"/>
          <w:color w:val="000000"/>
          <w:sz w:val="21"/>
          <w:szCs w:val="21"/>
          <w:shd w:val="clear" w:color="auto" w:fill="FFFFFF"/>
        </w:rPr>
        <w:t>l'exécution</w:t>
      </w:r>
      <w:proofErr w:type="spellEnd"/>
      <w:r>
        <w:rPr>
          <w:rFonts w:ascii="Arial" w:hAnsi="Arial" w:cs="Arial"/>
          <w:color w:val="000000"/>
          <w:sz w:val="21"/>
          <w:szCs w:val="21"/>
          <w:shd w:val="clear" w:color="auto" w:fill="FFFFFF"/>
        </w:rPr>
        <w:t xml:space="preserve"> des </w:t>
      </w:r>
      <w:proofErr w:type="spellStart"/>
      <w:r>
        <w:rPr>
          <w:rFonts w:ascii="Arial" w:hAnsi="Arial" w:cs="Arial"/>
          <w:color w:val="000000"/>
          <w:sz w:val="21"/>
          <w:szCs w:val="21"/>
          <w:shd w:val="clear" w:color="auto" w:fill="FFFFFF"/>
        </w:rPr>
        <w:t>lois</w:t>
      </w:r>
      <w:proofErr w:type="spellEnd"/>
      <w:r>
        <w:rPr>
          <w:rFonts w:ascii="Arial" w:hAnsi="Arial" w:cs="Arial"/>
          <w:color w:val="000000"/>
          <w:sz w:val="21"/>
          <w:szCs w:val="21"/>
          <w:shd w:val="clear" w:color="auto" w:fill="FFFFFF"/>
        </w:rPr>
        <w:t xml:space="preserve">, des </w:t>
      </w:r>
      <w:proofErr w:type="spellStart"/>
      <w:r>
        <w:rPr>
          <w:rFonts w:ascii="Arial" w:hAnsi="Arial" w:cs="Arial"/>
          <w:color w:val="000000"/>
          <w:sz w:val="21"/>
          <w:szCs w:val="21"/>
          <w:shd w:val="clear" w:color="auto" w:fill="FFFFFF"/>
        </w:rPr>
        <w:t>ordres</w:t>
      </w:r>
      <w:proofErr w:type="spellEnd"/>
      <w:r>
        <w:rPr>
          <w:rFonts w:ascii="Arial" w:hAnsi="Arial" w:cs="Arial"/>
          <w:color w:val="000000"/>
          <w:sz w:val="21"/>
          <w:szCs w:val="21"/>
          <w:shd w:val="clear" w:color="auto" w:fill="FFFFFF"/>
        </w:rPr>
        <w:t xml:space="preserve"> de </w:t>
      </w:r>
      <w:proofErr w:type="spellStart"/>
      <w:r>
        <w:rPr>
          <w:rFonts w:ascii="Arial" w:hAnsi="Arial" w:cs="Arial"/>
          <w:color w:val="000000"/>
          <w:sz w:val="21"/>
          <w:szCs w:val="21"/>
          <w:shd w:val="clear" w:color="auto" w:fill="FFFFFF"/>
        </w:rPr>
        <w:t>l'autorité</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publique</w:t>
      </w:r>
      <w:proofErr w:type="spellEnd"/>
      <w:r>
        <w:rPr>
          <w:rFonts w:ascii="Arial" w:hAnsi="Arial" w:cs="Arial"/>
          <w:color w:val="000000"/>
          <w:sz w:val="21"/>
          <w:szCs w:val="21"/>
          <w:shd w:val="clear" w:color="auto" w:fill="FFFFFF"/>
        </w:rPr>
        <w:t xml:space="preserve">, des </w:t>
      </w:r>
      <w:proofErr w:type="spellStart"/>
      <w:r>
        <w:rPr>
          <w:rFonts w:ascii="Arial" w:hAnsi="Arial" w:cs="Arial"/>
          <w:color w:val="000000"/>
          <w:sz w:val="21"/>
          <w:szCs w:val="21"/>
          <w:shd w:val="clear" w:color="auto" w:fill="FFFFFF"/>
        </w:rPr>
        <w:t>décisions</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ou</w:t>
      </w:r>
      <w:proofErr w:type="spellEnd"/>
      <w:r>
        <w:rPr>
          <w:rFonts w:ascii="Arial" w:hAnsi="Arial" w:cs="Arial"/>
          <w:color w:val="000000"/>
          <w:sz w:val="21"/>
          <w:szCs w:val="21"/>
          <w:shd w:val="clear" w:color="auto" w:fill="FFFFFF"/>
        </w:rPr>
        <w:t xml:space="preserve"> </w:t>
      </w:r>
      <w:proofErr w:type="spellStart"/>
      <w:r>
        <w:rPr>
          <w:rFonts w:ascii="Arial" w:hAnsi="Arial" w:cs="Arial"/>
          <w:color w:val="000000"/>
          <w:sz w:val="21"/>
          <w:szCs w:val="21"/>
          <w:shd w:val="clear" w:color="auto" w:fill="FFFFFF"/>
        </w:rPr>
        <w:t>mandats</w:t>
      </w:r>
      <w:proofErr w:type="spellEnd"/>
      <w:r>
        <w:rPr>
          <w:rFonts w:ascii="Arial" w:hAnsi="Arial" w:cs="Arial"/>
          <w:color w:val="000000"/>
          <w:sz w:val="21"/>
          <w:szCs w:val="21"/>
          <w:shd w:val="clear" w:color="auto" w:fill="FFFFFF"/>
        </w:rPr>
        <w:t xml:space="preserve"> de justice.</w:t>
      </w:r>
    </w:p>
    <w:p w14:paraId="3D5A1FF2" w14:textId="77777777" w:rsidR="00172DBC" w:rsidRPr="00FB33E2" w:rsidRDefault="00172DBC" w:rsidP="00172DBC">
      <w:pPr>
        <w:pStyle w:val="ListParagraph"/>
        <w:numPr>
          <w:ilvl w:val="0"/>
          <w:numId w:val="10"/>
        </w:numPr>
        <w:shd w:val="clear" w:color="auto" w:fill="FFFFFF"/>
        <w:spacing w:after="240" w:line="240" w:lineRule="auto"/>
        <w:ind w:left="90" w:right="720"/>
        <w:rPr>
          <w:rFonts w:ascii="Arial" w:eastAsia="Times New Roman" w:hAnsi="Arial" w:cs="Arial"/>
          <w:color w:val="000000"/>
          <w:sz w:val="21"/>
          <w:szCs w:val="21"/>
        </w:rPr>
      </w:pPr>
      <w:r w:rsidRPr="00FB33E2">
        <w:rPr>
          <w:rFonts w:ascii="Arial" w:eastAsia="Times New Roman" w:hAnsi="Arial" w:cs="Arial"/>
          <w:color w:val="000000"/>
          <w:sz w:val="21"/>
          <w:szCs w:val="21"/>
        </w:rPr>
        <w:t xml:space="preserve">La </w:t>
      </w:r>
      <w:proofErr w:type="spellStart"/>
      <w:r w:rsidRPr="00FB33E2">
        <w:rPr>
          <w:rFonts w:ascii="Arial" w:eastAsia="Times New Roman" w:hAnsi="Arial" w:cs="Arial"/>
          <w:color w:val="000000"/>
          <w:sz w:val="21"/>
          <w:szCs w:val="21"/>
        </w:rPr>
        <w:t>rébellion</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est</w:t>
      </w:r>
      <w:proofErr w:type="spellEnd"/>
      <w:r w:rsidRPr="00FB33E2">
        <w:rPr>
          <w:rFonts w:ascii="Arial" w:eastAsia="Times New Roman" w:hAnsi="Arial" w:cs="Arial"/>
          <w:color w:val="000000"/>
          <w:sz w:val="21"/>
          <w:szCs w:val="21"/>
        </w:rPr>
        <w:t xml:space="preserve"> punie de deux </w:t>
      </w:r>
      <w:proofErr w:type="spellStart"/>
      <w:r w:rsidRPr="00FB33E2">
        <w:rPr>
          <w:rFonts w:ascii="Arial" w:eastAsia="Times New Roman" w:hAnsi="Arial" w:cs="Arial"/>
          <w:color w:val="000000"/>
          <w:sz w:val="21"/>
          <w:szCs w:val="21"/>
        </w:rPr>
        <w:t>ans</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d'emprisonnement</w:t>
      </w:r>
      <w:proofErr w:type="spellEnd"/>
      <w:r w:rsidRPr="00FB33E2">
        <w:rPr>
          <w:rFonts w:ascii="Arial" w:eastAsia="Times New Roman" w:hAnsi="Arial" w:cs="Arial"/>
          <w:color w:val="000000"/>
          <w:sz w:val="21"/>
          <w:szCs w:val="21"/>
        </w:rPr>
        <w:t xml:space="preserve"> et de 30 000 euros </w:t>
      </w:r>
      <w:proofErr w:type="spellStart"/>
      <w:r w:rsidRPr="00FB33E2">
        <w:rPr>
          <w:rFonts w:ascii="Arial" w:eastAsia="Times New Roman" w:hAnsi="Arial" w:cs="Arial"/>
          <w:color w:val="000000"/>
          <w:sz w:val="21"/>
          <w:szCs w:val="21"/>
        </w:rPr>
        <w:t>d'amende</w:t>
      </w:r>
      <w:proofErr w:type="spellEnd"/>
      <w:r w:rsidRPr="00FB33E2">
        <w:rPr>
          <w:rFonts w:ascii="Arial" w:eastAsia="Times New Roman" w:hAnsi="Arial" w:cs="Arial"/>
          <w:color w:val="000000"/>
          <w:sz w:val="21"/>
          <w:szCs w:val="21"/>
        </w:rPr>
        <w:t>.</w:t>
      </w:r>
    </w:p>
    <w:p w14:paraId="458859A3" w14:textId="77777777" w:rsidR="00172DBC" w:rsidRPr="00FB33E2" w:rsidRDefault="00172DBC" w:rsidP="00172DBC">
      <w:pPr>
        <w:pStyle w:val="ListParagraph"/>
        <w:numPr>
          <w:ilvl w:val="0"/>
          <w:numId w:val="10"/>
        </w:numPr>
        <w:shd w:val="clear" w:color="auto" w:fill="FFFFFF"/>
        <w:spacing w:after="240" w:line="240" w:lineRule="auto"/>
        <w:ind w:left="90" w:right="720"/>
        <w:rPr>
          <w:rFonts w:ascii="Arial" w:eastAsia="Times New Roman" w:hAnsi="Arial" w:cs="Arial"/>
          <w:color w:val="000000"/>
          <w:sz w:val="21"/>
          <w:szCs w:val="21"/>
        </w:rPr>
      </w:pPr>
      <w:r w:rsidRPr="00FB33E2">
        <w:rPr>
          <w:rFonts w:ascii="Arial" w:eastAsia="Times New Roman" w:hAnsi="Arial" w:cs="Arial"/>
          <w:color w:val="000000"/>
          <w:sz w:val="21"/>
          <w:szCs w:val="21"/>
        </w:rPr>
        <w:t xml:space="preserve">La </w:t>
      </w:r>
      <w:proofErr w:type="spellStart"/>
      <w:r w:rsidRPr="00FB33E2">
        <w:rPr>
          <w:rFonts w:ascii="Arial" w:eastAsia="Times New Roman" w:hAnsi="Arial" w:cs="Arial"/>
          <w:color w:val="000000"/>
          <w:sz w:val="21"/>
          <w:szCs w:val="21"/>
        </w:rPr>
        <w:t>rébellion</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commise</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en</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réunion</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est</w:t>
      </w:r>
      <w:proofErr w:type="spellEnd"/>
      <w:r w:rsidRPr="00FB33E2">
        <w:rPr>
          <w:rFonts w:ascii="Arial" w:eastAsia="Times New Roman" w:hAnsi="Arial" w:cs="Arial"/>
          <w:color w:val="000000"/>
          <w:sz w:val="21"/>
          <w:szCs w:val="21"/>
        </w:rPr>
        <w:t xml:space="preserve"> punie de trois </w:t>
      </w:r>
      <w:proofErr w:type="spellStart"/>
      <w:r w:rsidRPr="00FB33E2">
        <w:rPr>
          <w:rFonts w:ascii="Arial" w:eastAsia="Times New Roman" w:hAnsi="Arial" w:cs="Arial"/>
          <w:color w:val="000000"/>
          <w:sz w:val="21"/>
          <w:szCs w:val="21"/>
        </w:rPr>
        <w:t>ans</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d'emprisonnement</w:t>
      </w:r>
      <w:proofErr w:type="spellEnd"/>
      <w:r w:rsidRPr="00FB33E2">
        <w:rPr>
          <w:rFonts w:ascii="Arial" w:eastAsia="Times New Roman" w:hAnsi="Arial" w:cs="Arial"/>
          <w:color w:val="000000"/>
          <w:sz w:val="21"/>
          <w:szCs w:val="21"/>
        </w:rPr>
        <w:t xml:space="preserve"> et de 45 000 euros </w:t>
      </w:r>
      <w:proofErr w:type="spellStart"/>
      <w:r w:rsidRPr="00FB33E2">
        <w:rPr>
          <w:rFonts w:ascii="Arial" w:eastAsia="Times New Roman" w:hAnsi="Arial" w:cs="Arial"/>
          <w:color w:val="000000"/>
          <w:sz w:val="21"/>
          <w:szCs w:val="21"/>
        </w:rPr>
        <w:t>d'amende</w:t>
      </w:r>
      <w:proofErr w:type="spellEnd"/>
      <w:r w:rsidRPr="00FB33E2">
        <w:rPr>
          <w:rFonts w:ascii="Arial" w:eastAsia="Times New Roman" w:hAnsi="Arial" w:cs="Arial"/>
          <w:color w:val="000000"/>
          <w:sz w:val="21"/>
          <w:szCs w:val="21"/>
        </w:rPr>
        <w:t>.</w:t>
      </w:r>
    </w:p>
    <w:p w14:paraId="1AE38A13" w14:textId="77777777" w:rsidR="00172DBC" w:rsidRPr="00FB33E2" w:rsidRDefault="00172DBC" w:rsidP="00172DBC">
      <w:pPr>
        <w:pStyle w:val="ListParagraph"/>
        <w:numPr>
          <w:ilvl w:val="0"/>
          <w:numId w:val="10"/>
        </w:numPr>
        <w:shd w:val="clear" w:color="auto" w:fill="FFFFFF"/>
        <w:spacing w:after="240" w:line="240" w:lineRule="auto"/>
        <w:ind w:left="90" w:right="720"/>
        <w:rPr>
          <w:rFonts w:ascii="Arial" w:eastAsia="Times New Roman" w:hAnsi="Arial" w:cs="Arial"/>
          <w:color w:val="000000"/>
          <w:sz w:val="21"/>
          <w:szCs w:val="21"/>
        </w:rPr>
      </w:pPr>
      <w:r w:rsidRPr="00FB33E2">
        <w:rPr>
          <w:rFonts w:ascii="Arial" w:eastAsia="Times New Roman" w:hAnsi="Arial" w:cs="Arial"/>
          <w:color w:val="000000"/>
          <w:sz w:val="21"/>
          <w:szCs w:val="21"/>
        </w:rPr>
        <w:t xml:space="preserve">La </w:t>
      </w:r>
      <w:proofErr w:type="spellStart"/>
      <w:r w:rsidRPr="00FB33E2">
        <w:rPr>
          <w:rFonts w:ascii="Arial" w:eastAsia="Times New Roman" w:hAnsi="Arial" w:cs="Arial"/>
          <w:color w:val="000000"/>
          <w:sz w:val="21"/>
          <w:szCs w:val="21"/>
        </w:rPr>
        <w:t>rébellion</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armée</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est</w:t>
      </w:r>
      <w:proofErr w:type="spellEnd"/>
      <w:r w:rsidRPr="00FB33E2">
        <w:rPr>
          <w:rFonts w:ascii="Arial" w:eastAsia="Times New Roman" w:hAnsi="Arial" w:cs="Arial"/>
          <w:color w:val="000000"/>
          <w:sz w:val="21"/>
          <w:szCs w:val="21"/>
        </w:rPr>
        <w:t xml:space="preserve"> punie de cinq </w:t>
      </w:r>
      <w:proofErr w:type="spellStart"/>
      <w:r w:rsidRPr="00FB33E2">
        <w:rPr>
          <w:rFonts w:ascii="Arial" w:eastAsia="Times New Roman" w:hAnsi="Arial" w:cs="Arial"/>
          <w:color w:val="000000"/>
          <w:sz w:val="21"/>
          <w:szCs w:val="21"/>
        </w:rPr>
        <w:t>ans</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d'emprisonnement</w:t>
      </w:r>
      <w:proofErr w:type="spellEnd"/>
      <w:r w:rsidRPr="00FB33E2">
        <w:rPr>
          <w:rFonts w:ascii="Arial" w:eastAsia="Times New Roman" w:hAnsi="Arial" w:cs="Arial"/>
          <w:color w:val="000000"/>
          <w:sz w:val="21"/>
          <w:szCs w:val="21"/>
        </w:rPr>
        <w:t xml:space="preserve"> et de 75 000 euros </w:t>
      </w:r>
      <w:proofErr w:type="spellStart"/>
      <w:r w:rsidRPr="00FB33E2">
        <w:rPr>
          <w:rFonts w:ascii="Arial" w:eastAsia="Times New Roman" w:hAnsi="Arial" w:cs="Arial"/>
          <w:color w:val="000000"/>
          <w:sz w:val="21"/>
          <w:szCs w:val="21"/>
        </w:rPr>
        <w:t>d'amende</w:t>
      </w:r>
      <w:proofErr w:type="spellEnd"/>
      <w:r w:rsidRPr="00FB33E2">
        <w:rPr>
          <w:rFonts w:ascii="Arial" w:eastAsia="Times New Roman" w:hAnsi="Arial" w:cs="Arial"/>
          <w:color w:val="000000"/>
          <w:sz w:val="21"/>
          <w:szCs w:val="21"/>
        </w:rPr>
        <w:t>.</w:t>
      </w:r>
    </w:p>
    <w:p w14:paraId="2634B5CC" w14:textId="77777777" w:rsidR="00172DBC" w:rsidRDefault="00172DBC" w:rsidP="00172DBC">
      <w:pPr>
        <w:pStyle w:val="ListParagraph"/>
        <w:numPr>
          <w:ilvl w:val="0"/>
          <w:numId w:val="10"/>
        </w:numPr>
        <w:shd w:val="clear" w:color="auto" w:fill="FFFFFF"/>
        <w:spacing w:after="240" w:line="240" w:lineRule="auto"/>
        <w:ind w:left="90" w:right="720"/>
        <w:rPr>
          <w:rFonts w:ascii="Arial" w:eastAsia="Times New Roman" w:hAnsi="Arial" w:cs="Arial"/>
          <w:color w:val="000000"/>
          <w:sz w:val="21"/>
          <w:szCs w:val="21"/>
        </w:rPr>
      </w:pPr>
      <w:r w:rsidRPr="00FB33E2">
        <w:rPr>
          <w:rFonts w:ascii="Arial" w:eastAsia="Times New Roman" w:hAnsi="Arial" w:cs="Arial"/>
          <w:color w:val="000000"/>
          <w:sz w:val="21"/>
          <w:szCs w:val="21"/>
        </w:rPr>
        <w:t xml:space="preserve">La </w:t>
      </w:r>
      <w:proofErr w:type="spellStart"/>
      <w:r w:rsidRPr="00FB33E2">
        <w:rPr>
          <w:rFonts w:ascii="Arial" w:eastAsia="Times New Roman" w:hAnsi="Arial" w:cs="Arial"/>
          <w:color w:val="000000"/>
          <w:sz w:val="21"/>
          <w:szCs w:val="21"/>
        </w:rPr>
        <w:t>rébellion</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armée</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commise</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en</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réunion</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est</w:t>
      </w:r>
      <w:proofErr w:type="spellEnd"/>
      <w:r w:rsidRPr="00FB33E2">
        <w:rPr>
          <w:rFonts w:ascii="Arial" w:eastAsia="Times New Roman" w:hAnsi="Arial" w:cs="Arial"/>
          <w:color w:val="000000"/>
          <w:sz w:val="21"/>
          <w:szCs w:val="21"/>
        </w:rPr>
        <w:t xml:space="preserve"> punie de dix </w:t>
      </w:r>
      <w:proofErr w:type="spellStart"/>
      <w:r w:rsidRPr="00FB33E2">
        <w:rPr>
          <w:rFonts w:ascii="Arial" w:eastAsia="Times New Roman" w:hAnsi="Arial" w:cs="Arial"/>
          <w:color w:val="000000"/>
          <w:sz w:val="21"/>
          <w:szCs w:val="21"/>
        </w:rPr>
        <w:t>ans</w:t>
      </w:r>
      <w:proofErr w:type="spellEnd"/>
      <w:r w:rsidRPr="00FB33E2">
        <w:rPr>
          <w:rFonts w:ascii="Arial" w:eastAsia="Times New Roman" w:hAnsi="Arial" w:cs="Arial"/>
          <w:color w:val="000000"/>
          <w:sz w:val="21"/>
          <w:szCs w:val="21"/>
        </w:rPr>
        <w:t xml:space="preserve"> </w:t>
      </w:r>
      <w:proofErr w:type="spellStart"/>
      <w:r w:rsidRPr="00FB33E2">
        <w:rPr>
          <w:rFonts w:ascii="Arial" w:eastAsia="Times New Roman" w:hAnsi="Arial" w:cs="Arial"/>
          <w:color w:val="000000"/>
          <w:sz w:val="21"/>
          <w:szCs w:val="21"/>
        </w:rPr>
        <w:t>d'emprisonnement</w:t>
      </w:r>
      <w:proofErr w:type="spellEnd"/>
      <w:r w:rsidRPr="00FB33E2">
        <w:rPr>
          <w:rFonts w:ascii="Arial" w:eastAsia="Times New Roman" w:hAnsi="Arial" w:cs="Arial"/>
          <w:color w:val="000000"/>
          <w:sz w:val="21"/>
          <w:szCs w:val="21"/>
        </w:rPr>
        <w:t xml:space="preserve"> et de 150 000 euros </w:t>
      </w:r>
      <w:proofErr w:type="spellStart"/>
      <w:r w:rsidRPr="00FB33E2">
        <w:rPr>
          <w:rFonts w:ascii="Arial" w:eastAsia="Times New Roman" w:hAnsi="Arial" w:cs="Arial"/>
          <w:color w:val="000000"/>
          <w:sz w:val="21"/>
          <w:szCs w:val="21"/>
        </w:rPr>
        <w:t>d'amende</w:t>
      </w:r>
      <w:proofErr w:type="spellEnd"/>
      <w:r w:rsidRPr="00FB33E2">
        <w:rPr>
          <w:rFonts w:ascii="Arial" w:eastAsia="Times New Roman" w:hAnsi="Arial" w:cs="Arial"/>
          <w:color w:val="000000"/>
          <w:sz w:val="21"/>
          <w:szCs w:val="21"/>
        </w:rPr>
        <w:t>.</w:t>
      </w:r>
    </w:p>
    <w:p w14:paraId="4F2F241B" w14:textId="77777777" w:rsidR="00172DBC" w:rsidRPr="00496A8F" w:rsidRDefault="00172DBC" w:rsidP="00172DBC">
      <w:pPr>
        <w:pStyle w:val="ListParagraph"/>
        <w:shd w:val="clear" w:color="auto" w:fill="FFFFFF"/>
        <w:spacing w:after="240" w:line="240" w:lineRule="auto"/>
        <w:ind w:left="90"/>
        <w:rPr>
          <w:rFonts w:ascii="Arial" w:eastAsia="Times New Roman" w:hAnsi="Arial" w:cs="Arial"/>
          <w:color w:val="000000"/>
          <w:sz w:val="14"/>
          <w:szCs w:val="14"/>
        </w:rPr>
      </w:pPr>
    </w:p>
    <w:p w14:paraId="5E890735" w14:textId="77777777" w:rsidR="00172DBC" w:rsidRPr="00496A8F" w:rsidRDefault="006F6868" w:rsidP="00172DBC">
      <w:pPr>
        <w:pStyle w:val="ListParagraph"/>
        <w:numPr>
          <w:ilvl w:val="0"/>
          <w:numId w:val="10"/>
        </w:numPr>
        <w:ind w:left="90" w:right="720"/>
        <w:jc w:val="both"/>
        <w:rPr>
          <w:rStyle w:val="Hyperlink"/>
          <w:rFonts w:ascii="Arial" w:eastAsia="Times New Roman" w:hAnsi="Arial" w:cs="Arial"/>
          <w:sz w:val="21"/>
          <w:szCs w:val="21"/>
        </w:rPr>
      </w:pPr>
      <w:hyperlink r:id="rId25" w:history="1">
        <w:r w:rsidR="00172DBC" w:rsidRPr="00496A8F">
          <w:rPr>
            <w:rStyle w:val="Hyperlink"/>
            <w:rFonts w:ascii="Arial" w:eastAsia="Times New Roman" w:hAnsi="Arial" w:cs="Arial"/>
            <w:sz w:val="21"/>
            <w:szCs w:val="21"/>
          </w:rPr>
          <w:t>https://www.legifrance.gouv.fr/codes/article_lc/LEGIARTI000006418557</w:t>
        </w:r>
      </w:hyperlink>
    </w:p>
    <w:p w14:paraId="49E66F91" w14:textId="77777777" w:rsidR="00172DBC" w:rsidRPr="00496A8F" w:rsidRDefault="006F6868" w:rsidP="00172DBC">
      <w:pPr>
        <w:pStyle w:val="ListParagraph"/>
        <w:numPr>
          <w:ilvl w:val="0"/>
          <w:numId w:val="10"/>
        </w:numPr>
        <w:ind w:left="90" w:right="720"/>
        <w:jc w:val="both"/>
        <w:rPr>
          <w:rStyle w:val="Hyperlink"/>
          <w:rFonts w:ascii="Arial" w:eastAsia="Times New Roman" w:hAnsi="Arial" w:cs="Arial"/>
          <w:sz w:val="21"/>
          <w:szCs w:val="21"/>
        </w:rPr>
      </w:pPr>
      <w:hyperlink r:id="rId26" w:history="1">
        <w:r w:rsidR="00172DBC" w:rsidRPr="00496A8F">
          <w:rPr>
            <w:rStyle w:val="Hyperlink"/>
            <w:rFonts w:ascii="Arial" w:eastAsia="Times New Roman" w:hAnsi="Arial" w:cs="Arial"/>
            <w:sz w:val="21"/>
            <w:szCs w:val="21"/>
          </w:rPr>
          <w:t>https://www.legifrance.gouv.fr/codes/article_lc/LEGIARTI000034114914</w:t>
        </w:r>
      </w:hyperlink>
    </w:p>
    <w:p w14:paraId="2852FC6C" w14:textId="77777777" w:rsidR="00172DBC" w:rsidRDefault="006F6868" w:rsidP="00172DBC">
      <w:pPr>
        <w:pStyle w:val="ListParagraph"/>
        <w:numPr>
          <w:ilvl w:val="0"/>
          <w:numId w:val="10"/>
        </w:numPr>
        <w:ind w:left="90" w:right="720"/>
        <w:jc w:val="both"/>
        <w:rPr>
          <w:rStyle w:val="Hyperlink"/>
          <w:rFonts w:ascii="Arial" w:eastAsia="Times New Roman" w:hAnsi="Arial" w:cs="Arial"/>
          <w:sz w:val="21"/>
          <w:szCs w:val="21"/>
        </w:rPr>
      </w:pPr>
      <w:hyperlink r:id="rId27" w:history="1">
        <w:r w:rsidR="00172DBC" w:rsidRPr="00496A8F">
          <w:rPr>
            <w:rStyle w:val="Hyperlink"/>
            <w:rFonts w:ascii="Arial" w:eastAsia="Times New Roman" w:hAnsi="Arial" w:cs="Arial"/>
            <w:sz w:val="21"/>
            <w:szCs w:val="21"/>
          </w:rPr>
          <w:t>https://www.legifrance.gouv.fr/codes/article_lc/LEGIARTI000006418563</w:t>
        </w:r>
      </w:hyperlink>
    </w:p>
    <w:p w14:paraId="7CAF19A0" w14:textId="77777777" w:rsidR="00172DBC" w:rsidRPr="006F6868" w:rsidRDefault="00172DBC" w:rsidP="00172DBC">
      <w:pPr>
        <w:pStyle w:val="ListParagraph"/>
        <w:numPr>
          <w:ilvl w:val="0"/>
          <w:numId w:val="10"/>
        </w:numPr>
        <w:bidi/>
        <w:ind w:left="90"/>
        <w:jc w:val="lowKashida"/>
        <w:rPr>
          <w:rFonts w:cs="B Nazanin"/>
          <w:sz w:val="24"/>
          <w:szCs w:val="24"/>
          <w:highlight w:val="yellow"/>
          <w:lang w:bidi="fa-IR"/>
        </w:rPr>
      </w:pPr>
      <w:r w:rsidRPr="006F6868">
        <w:rPr>
          <w:rFonts w:cs="B Nazanin" w:hint="cs"/>
          <w:sz w:val="24"/>
          <w:szCs w:val="24"/>
          <w:highlight w:val="yellow"/>
          <w:rtl/>
          <w:lang w:bidi="fa-IR"/>
        </w:rPr>
        <w:t xml:space="preserve">هر </w:t>
      </w:r>
      <w:proofErr w:type="spellStart"/>
      <w:r w:rsidRPr="006F6868">
        <w:rPr>
          <w:rFonts w:cs="B Nazanin" w:hint="cs"/>
          <w:sz w:val="24"/>
          <w:szCs w:val="24"/>
          <w:highlight w:val="yellow"/>
          <w:rtl/>
          <w:lang w:bidi="fa-IR"/>
        </w:rPr>
        <w:t>تجمعی</w:t>
      </w:r>
      <w:proofErr w:type="spellEnd"/>
      <w:r w:rsidRPr="006F6868">
        <w:rPr>
          <w:rFonts w:cs="B Nazanin" w:hint="cs"/>
          <w:sz w:val="24"/>
          <w:szCs w:val="24"/>
          <w:highlight w:val="yellow"/>
          <w:rtl/>
          <w:lang w:bidi="fa-IR"/>
        </w:rPr>
        <w:t xml:space="preserve"> از مردم در مکان های عمومی و خیابان ها، که ممکن است نظم عمومی را بر هم بزند، جرم محسوب می شود و اگر تجمع </w:t>
      </w:r>
      <w:proofErr w:type="spellStart"/>
      <w:r w:rsidRPr="006F6868">
        <w:rPr>
          <w:rFonts w:cs="B Nazanin" w:hint="cs"/>
          <w:sz w:val="24"/>
          <w:szCs w:val="24"/>
          <w:highlight w:val="yellow"/>
          <w:rtl/>
          <w:lang w:bidi="fa-IR"/>
        </w:rPr>
        <w:t>کنندگان</w:t>
      </w:r>
      <w:proofErr w:type="spellEnd"/>
      <w:r w:rsidRPr="006F6868">
        <w:rPr>
          <w:rFonts w:cs="B Nazanin" w:hint="cs"/>
          <w:sz w:val="24"/>
          <w:szCs w:val="24"/>
          <w:highlight w:val="yellow"/>
          <w:rtl/>
          <w:lang w:bidi="fa-IR"/>
        </w:rPr>
        <w:t xml:space="preserve"> پس از تلاش پلیس برای </w:t>
      </w:r>
      <w:proofErr w:type="spellStart"/>
      <w:r w:rsidRPr="006F6868">
        <w:rPr>
          <w:rFonts w:cs="B Nazanin" w:hint="cs"/>
          <w:sz w:val="24"/>
          <w:szCs w:val="24"/>
          <w:highlight w:val="yellow"/>
          <w:rtl/>
          <w:lang w:bidi="fa-IR"/>
        </w:rPr>
        <w:t>متفرق</w:t>
      </w:r>
      <w:proofErr w:type="spellEnd"/>
      <w:r w:rsidRPr="006F6868">
        <w:rPr>
          <w:rFonts w:cs="B Nazanin" w:hint="cs"/>
          <w:sz w:val="24"/>
          <w:szCs w:val="24"/>
          <w:highlight w:val="yellow"/>
          <w:rtl/>
          <w:lang w:bidi="fa-IR"/>
        </w:rPr>
        <w:t xml:space="preserve"> کردن آنها به حضور در تجمع ادامه دهند به 1 سال حبس و جریمه 15 هزار </w:t>
      </w:r>
      <w:proofErr w:type="spellStart"/>
      <w:r w:rsidRPr="006F6868">
        <w:rPr>
          <w:rFonts w:cs="B Nazanin" w:hint="cs"/>
          <w:sz w:val="24"/>
          <w:szCs w:val="24"/>
          <w:highlight w:val="yellow"/>
          <w:rtl/>
          <w:lang w:bidi="fa-IR"/>
        </w:rPr>
        <w:t>یورویی</w:t>
      </w:r>
      <w:proofErr w:type="spellEnd"/>
      <w:r w:rsidRPr="006F6868">
        <w:rPr>
          <w:rFonts w:cs="B Nazanin" w:hint="cs"/>
          <w:sz w:val="24"/>
          <w:szCs w:val="24"/>
          <w:highlight w:val="yellow"/>
          <w:rtl/>
          <w:lang w:bidi="fa-IR"/>
        </w:rPr>
        <w:t xml:space="preserve"> محکوم می شوند. اگر شخصی در این چنین </w:t>
      </w:r>
      <w:proofErr w:type="spellStart"/>
      <w:r w:rsidRPr="006F6868">
        <w:rPr>
          <w:rFonts w:cs="B Nazanin" w:hint="cs"/>
          <w:sz w:val="24"/>
          <w:szCs w:val="24"/>
          <w:highlight w:val="yellow"/>
          <w:rtl/>
          <w:lang w:bidi="fa-IR"/>
        </w:rPr>
        <w:t>تجمعی</w:t>
      </w:r>
      <w:proofErr w:type="spellEnd"/>
      <w:r w:rsidRPr="006F6868">
        <w:rPr>
          <w:rFonts w:cs="B Nazanin" w:hint="cs"/>
          <w:sz w:val="24"/>
          <w:szCs w:val="24"/>
          <w:highlight w:val="yellow"/>
          <w:rtl/>
          <w:lang w:bidi="fa-IR"/>
        </w:rPr>
        <w:t>، تمام یا بخشی از صورت خود را بپوشاند تا شناسایی نشود و یا سلاح حمل کند به 3 سال حبس و 45 هزار یورو جریمه محکوم می شود.</w:t>
      </w:r>
    </w:p>
    <w:p w14:paraId="6476F70C" w14:textId="77777777" w:rsidR="00172DBC" w:rsidRDefault="00172DBC" w:rsidP="00172DBC">
      <w:pPr>
        <w:pStyle w:val="NormalWeb"/>
        <w:numPr>
          <w:ilvl w:val="0"/>
          <w:numId w:val="10"/>
        </w:numPr>
        <w:shd w:val="clear" w:color="auto" w:fill="FFFFFF"/>
        <w:spacing w:before="0" w:beforeAutospacing="0" w:after="240" w:afterAutospacing="0"/>
        <w:ind w:left="90" w:right="720"/>
        <w:rPr>
          <w:rFonts w:ascii="Arial" w:hAnsi="Arial" w:cs="Arial"/>
          <w:color w:val="000000"/>
          <w:sz w:val="21"/>
          <w:szCs w:val="21"/>
        </w:rPr>
      </w:pPr>
      <w:proofErr w:type="spellStart"/>
      <w:r>
        <w:rPr>
          <w:rFonts w:ascii="Arial" w:hAnsi="Arial" w:cs="Arial"/>
          <w:color w:val="000000"/>
          <w:sz w:val="21"/>
          <w:szCs w:val="21"/>
        </w:rPr>
        <w:t>Constitue</w:t>
      </w:r>
      <w:proofErr w:type="spellEnd"/>
      <w:r>
        <w:rPr>
          <w:rFonts w:ascii="Arial" w:hAnsi="Arial" w:cs="Arial"/>
          <w:color w:val="000000"/>
          <w:sz w:val="21"/>
          <w:szCs w:val="21"/>
        </w:rPr>
        <w:t xml:space="preserve"> un </w:t>
      </w:r>
      <w:proofErr w:type="spellStart"/>
      <w:r>
        <w:rPr>
          <w:rFonts w:ascii="Arial" w:hAnsi="Arial" w:cs="Arial"/>
          <w:color w:val="000000"/>
          <w:sz w:val="21"/>
          <w:szCs w:val="21"/>
        </w:rPr>
        <w:t>attroupement</w:t>
      </w:r>
      <w:proofErr w:type="spellEnd"/>
      <w:r>
        <w:rPr>
          <w:rFonts w:ascii="Arial" w:hAnsi="Arial" w:cs="Arial"/>
          <w:color w:val="000000"/>
          <w:sz w:val="21"/>
          <w:szCs w:val="21"/>
        </w:rPr>
        <w:t xml:space="preserve"> tout </w:t>
      </w:r>
      <w:proofErr w:type="spellStart"/>
      <w:r>
        <w:rPr>
          <w:rFonts w:ascii="Arial" w:hAnsi="Arial" w:cs="Arial"/>
          <w:color w:val="000000"/>
          <w:sz w:val="21"/>
          <w:szCs w:val="21"/>
        </w:rPr>
        <w:t>rassemblement</w:t>
      </w:r>
      <w:proofErr w:type="spellEnd"/>
      <w:r>
        <w:rPr>
          <w:rFonts w:ascii="Arial" w:hAnsi="Arial" w:cs="Arial"/>
          <w:color w:val="000000"/>
          <w:sz w:val="21"/>
          <w:szCs w:val="21"/>
        </w:rPr>
        <w:t xml:space="preserve"> de </w:t>
      </w:r>
      <w:proofErr w:type="spellStart"/>
      <w:r>
        <w:rPr>
          <w:rFonts w:ascii="Arial" w:hAnsi="Arial" w:cs="Arial"/>
          <w:color w:val="000000"/>
          <w:sz w:val="21"/>
          <w:szCs w:val="21"/>
        </w:rPr>
        <w:t>personnes</w:t>
      </w:r>
      <w:proofErr w:type="spellEnd"/>
      <w:r>
        <w:rPr>
          <w:rFonts w:ascii="Arial" w:hAnsi="Arial" w:cs="Arial"/>
          <w:color w:val="000000"/>
          <w:sz w:val="21"/>
          <w:szCs w:val="21"/>
        </w:rPr>
        <w:t xml:space="preserve"> sur la </w:t>
      </w:r>
      <w:proofErr w:type="spellStart"/>
      <w:r>
        <w:rPr>
          <w:rFonts w:ascii="Arial" w:hAnsi="Arial" w:cs="Arial"/>
          <w:color w:val="000000"/>
          <w:sz w:val="21"/>
          <w:szCs w:val="21"/>
        </w:rPr>
        <w:t>voie</w:t>
      </w:r>
      <w:proofErr w:type="spellEnd"/>
      <w:r>
        <w:rPr>
          <w:rFonts w:ascii="Arial" w:hAnsi="Arial" w:cs="Arial"/>
          <w:color w:val="000000"/>
          <w:sz w:val="21"/>
          <w:szCs w:val="21"/>
        </w:rPr>
        <w:t xml:space="preserve"> </w:t>
      </w:r>
      <w:proofErr w:type="spellStart"/>
      <w:r>
        <w:rPr>
          <w:rFonts w:ascii="Arial" w:hAnsi="Arial" w:cs="Arial"/>
          <w:color w:val="000000"/>
          <w:sz w:val="21"/>
          <w:szCs w:val="21"/>
        </w:rPr>
        <w:t>publique</w:t>
      </w:r>
      <w:proofErr w:type="spellEnd"/>
      <w:r>
        <w:rPr>
          <w:rFonts w:ascii="Arial" w:hAnsi="Arial" w:cs="Arial"/>
          <w:color w:val="000000"/>
          <w:sz w:val="21"/>
          <w:szCs w:val="21"/>
        </w:rPr>
        <w:t xml:space="preserve"> </w:t>
      </w:r>
      <w:proofErr w:type="spellStart"/>
      <w:r>
        <w:rPr>
          <w:rFonts w:ascii="Arial" w:hAnsi="Arial" w:cs="Arial"/>
          <w:color w:val="000000"/>
          <w:sz w:val="21"/>
          <w:szCs w:val="21"/>
        </w:rPr>
        <w:t>ou</w:t>
      </w:r>
      <w:proofErr w:type="spellEnd"/>
      <w:r>
        <w:rPr>
          <w:rFonts w:ascii="Arial" w:hAnsi="Arial" w:cs="Arial"/>
          <w:color w:val="000000"/>
          <w:sz w:val="21"/>
          <w:szCs w:val="21"/>
        </w:rPr>
        <w:t xml:space="preserve"> dans un lieu public susceptible de troubler </w:t>
      </w:r>
      <w:proofErr w:type="spellStart"/>
      <w:r>
        <w:rPr>
          <w:rFonts w:ascii="Arial" w:hAnsi="Arial" w:cs="Arial"/>
          <w:color w:val="000000"/>
          <w:sz w:val="21"/>
          <w:szCs w:val="21"/>
        </w:rPr>
        <w:t>l'ordre</w:t>
      </w:r>
      <w:proofErr w:type="spellEnd"/>
      <w:r>
        <w:rPr>
          <w:rFonts w:ascii="Arial" w:hAnsi="Arial" w:cs="Arial"/>
          <w:color w:val="000000"/>
          <w:sz w:val="21"/>
          <w:szCs w:val="21"/>
        </w:rPr>
        <w:t xml:space="preserve"> public.</w:t>
      </w:r>
    </w:p>
    <w:p w14:paraId="42F0852A" w14:textId="77777777" w:rsidR="00172DBC" w:rsidRPr="00E5231F" w:rsidRDefault="00172DBC" w:rsidP="00172DBC">
      <w:pPr>
        <w:pStyle w:val="ListParagraph"/>
        <w:numPr>
          <w:ilvl w:val="0"/>
          <w:numId w:val="10"/>
        </w:numPr>
        <w:shd w:val="clear" w:color="auto" w:fill="FFFFFF"/>
        <w:spacing w:after="240" w:line="240" w:lineRule="auto"/>
        <w:ind w:left="90" w:right="720"/>
        <w:rPr>
          <w:rFonts w:ascii="Arial" w:eastAsia="Times New Roman" w:hAnsi="Arial" w:cs="Arial"/>
          <w:color w:val="000000"/>
          <w:sz w:val="21"/>
          <w:szCs w:val="21"/>
        </w:rPr>
      </w:pPr>
      <w:r w:rsidRPr="00E5231F">
        <w:rPr>
          <w:rFonts w:ascii="Arial" w:eastAsia="Times New Roman" w:hAnsi="Arial" w:cs="Arial"/>
          <w:color w:val="000000"/>
          <w:sz w:val="21"/>
          <w:szCs w:val="21"/>
        </w:rPr>
        <w:t xml:space="preserve">Le </w:t>
      </w:r>
      <w:proofErr w:type="spellStart"/>
      <w:r w:rsidRPr="00E5231F">
        <w:rPr>
          <w:rFonts w:ascii="Arial" w:eastAsia="Times New Roman" w:hAnsi="Arial" w:cs="Arial"/>
          <w:color w:val="000000"/>
          <w:sz w:val="21"/>
          <w:szCs w:val="21"/>
        </w:rPr>
        <w:t>fait</w:t>
      </w:r>
      <w:proofErr w:type="spellEnd"/>
      <w:r w:rsidRPr="00E5231F">
        <w:rPr>
          <w:rFonts w:ascii="Arial" w:eastAsia="Times New Roman" w:hAnsi="Arial" w:cs="Arial"/>
          <w:color w:val="000000"/>
          <w:sz w:val="21"/>
          <w:szCs w:val="21"/>
        </w:rPr>
        <w:t xml:space="preserve">, pour </w:t>
      </w:r>
      <w:proofErr w:type="spellStart"/>
      <w:r w:rsidRPr="00E5231F">
        <w:rPr>
          <w:rFonts w:ascii="Arial" w:eastAsia="Times New Roman" w:hAnsi="Arial" w:cs="Arial"/>
          <w:color w:val="000000"/>
          <w:sz w:val="21"/>
          <w:szCs w:val="21"/>
        </w:rPr>
        <w:t>celui</w:t>
      </w:r>
      <w:proofErr w:type="spellEnd"/>
      <w:r w:rsidRPr="00E5231F">
        <w:rPr>
          <w:rFonts w:ascii="Arial" w:eastAsia="Times New Roman" w:hAnsi="Arial" w:cs="Arial"/>
          <w:color w:val="000000"/>
          <w:sz w:val="21"/>
          <w:szCs w:val="21"/>
        </w:rPr>
        <w:t xml:space="preserve"> qui </w:t>
      </w:r>
      <w:proofErr w:type="spellStart"/>
      <w:r w:rsidRPr="00E5231F">
        <w:rPr>
          <w:rFonts w:ascii="Arial" w:eastAsia="Times New Roman" w:hAnsi="Arial" w:cs="Arial"/>
          <w:color w:val="000000"/>
          <w:sz w:val="21"/>
          <w:szCs w:val="21"/>
        </w:rPr>
        <w:t>n'est</w:t>
      </w:r>
      <w:proofErr w:type="spellEnd"/>
      <w:r w:rsidRPr="00E5231F">
        <w:rPr>
          <w:rFonts w:ascii="Arial" w:eastAsia="Times New Roman" w:hAnsi="Arial" w:cs="Arial"/>
          <w:color w:val="000000"/>
          <w:sz w:val="21"/>
          <w:szCs w:val="21"/>
        </w:rPr>
        <w:t xml:space="preserve"> pas </w:t>
      </w:r>
      <w:proofErr w:type="spellStart"/>
      <w:r w:rsidRPr="00E5231F">
        <w:rPr>
          <w:rFonts w:ascii="Arial" w:eastAsia="Times New Roman" w:hAnsi="Arial" w:cs="Arial"/>
          <w:color w:val="000000"/>
          <w:sz w:val="21"/>
          <w:szCs w:val="21"/>
        </w:rPr>
        <w:t>porteur</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d'une</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arme</w:t>
      </w:r>
      <w:proofErr w:type="spellEnd"/>
      <w:r w:rsidRPr="00E5231F">
        <w:rPr>
          <w:rFonts w:ascii="Arial" w:eastAsia="Times New Roman" w:hAnsi="Arial" w:cs="Arial"/>
          <w:color w:val="000000"/>
          <w:sz w:val="21"/>
          <w:szCs w:val="21"/>
        </w:rPr>
        <w:t xml:space="preserve">, de continuer </w:t>
      </w:r>
      <w:proofErr w:type="spellStart"/>
      <w:r w:rsidRPr="00E5231F">
        <w:rPr>
          <w:rFonts w:ascii="Arial" w:eastAsia="Times New Roman" w:hAnsi="Arial" w:cs="Arial"/>
          <w:color w:val="000000"/>
          <w:sz w:val="21"/>
          <w:szCs w:val="21"/>
        </w:rPr>
        <w:t>volontairement</w:t>
      </w:r>
      <w:proofErr w:type="spellEnd"/>
      <w:r w:rsidRPr="00E5231F">
        <w:rPr>
          <w:rFonts w:ascii="Arial" w:eastAsia="Times New Roman" w:hAnsi="Arial" w:cs="Arial"/>
          <w:color w:val="000000"/>
          <w:sz w:val="21"/>
          <w:szCs w:val="21"/>
        </w:rPr>
        <w:t xml:space="preserve"> à </w:t>
      </w:r>
      <w:proofErr w:type="spellStart"/>
      <w:r w:rsidRPr="00E5231F">
        <w:rPr>
          <w:rFonts w:ascii="Arial" w:eastAsia="Times New Roman" w:hAnsi="Arial" w:cs="Arial"/>
          <w:color w:val="000000"/>
          <w:sz w:val="21"/>
          <w:szCs w:val="21"/>
        </w:rPr>
        <w:t>participer</w:t>
      </w:r>
      <w:proofErr w:type="spellEnd"/>
      <w:r w:rsidRPr="00E5231F">
        <w:rPr>
          <w:rFonts w:ascii="Arial" w:eastAsia="Times New Roman" w:hAnsi="Arial" w:cs="Arial"/>
          <w:color w:val="000000"/>
          <w:sz w:val="21"/>
          <w:szCs w:val="21"/>
        </w:rPr>
        <w:t xml:space="preserve"> à un </w:t>
      </w:r>
      <w:proofErr w:type="spellStart"/>
      <w:r w:rsidRPr="00E5231F">
        <w:rPr>
          <w:rFonts w:ascii="Arial" w:eastAsia="Times New Roman" w:hAnsi="Arial" w:cs="Arial"/>
          <w:color w:val="000000"/>
          <w:sz w:val="21"/>
          <w:szCs w:val="21"/>
        </w:rPr>
        <w:t>attroupement</w:t>
      </w:r>
      <w:proofErr w:type="spellEnd"/>
      <w:r w:rsidRPr="00E5231F">
        <w:rPr>
          <w:rFonts w:ascii="Arial" w:eastAsia="Times New Roman" w:hAnsi="Arial" w:cs="Arial"/>
          <w:color w:val="000000"/>
          <w:sz w:val="21"/>
          <w:szCs w:val="21"/>
        </w:rPr>
        <w:t xml:space="preserve"> après les </w:t>
      </w:r>
      <w:proofErr w:type="spellStart"/>
      <w:r w:rsidRPr="00E5231F">
        <w:rPr>
          <w:rFonts w:ascii="Arial" w:eastAsia="Times New Roman" w:hAnsi="Arial" w:cs="Arial"/>
          <w:color w:val="000000"/>
          <w:sz w:val="21"/>
          <w:szCs w:val="21"/>
        </w:rPr>
        <w:t>sommations</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est</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puni</w:t>
      </w:r>
      <w:proofErr w:type="spellEnd"/>
      <w:r w:rsidRPr="00E5231F">
        <w:rPr>
          <w:rFonts w:ascii="Arial" w:eastAsia="Times New Roman" w:hAnsi="Arial" w:cs="Arial"/>
          <w:color w:val="000000"/>
          <w:sz w:val="21"/>
          <w:szCs w:val="21"/>
        </w:rPr>
        <w:t xml:space="preserve"> d'un an </w:t>
      </w:r>
      <w:proofErr w:type="spellStart"/>
      <w:r w:rsidRPr="00E5231F">
        <w:rPr>
          <w:rFonts w:ascii="Arial" w:eastAsia="Times New Roman" w:hAnsi="Arial" w:cs="Arial"/>
          <w:color w:val="000000"/>
          <w:sz w:val="21"/>
          <w:szCs w:val="21"/>
        </w:rPr>
        <w:t>d'emprisonnement</w:t>
      </w:r>
      <w:proofErr w:type="spellEnd"/>
      <w:r w:rsidRPr="00E5231F">
        <w:rPr>
          <w:rFonts w:ascii="Arial" w:eastAsia="Times New Roman" w:hAnsi="Arial" w:cs="Arial"/>
          <w:color w:val="000000"/>
          <w:sz w:val="21"/>
          <w:szCs w:val="21"/>
        </w:rPr>
        <w:t xml:space="preserve"> et de 15 000 € </w:t>
      </w:r>
      <w:proofErr w:type="spellStart"/>
      <w:r w:rsidRPr="00E5231F">
        <w:rPr>
          <w:rFonts w:ascii="Arial" w:eastAsia="Times New Roman" w:hAnsi="Arial" w:cs="Arial"/>
          <w:color w:val="000000"/>
          <w:sz w:val="21"/>
          <w:szCs w:val="21"/>
        </w:rPr>
        <w:t>d'amende</w:t>
      </w:r>
      <w:proofErr w:type="spellEnd"/>
      <w:r w:rsidRPr="00E5231F">
        <w:rPr>
          <w:rFonts w:ascii="Arial" w:eastAsia="Times New Roman" w:hAnsi="Arial" w:cs="Arial"/>
          <w:color w:val="000000"/>
          <w:sz w:val="21"/>
          <w:szCs w:val="21"/>
        </w:rPr>
        <w:t>.</w:t>
      </w:r>
    </w:p>
    <w:p w14:paraId="20317520" w14:textId="77777777" w:rsidR="00172DBC" w:rsidRDefault="00172DBC" w:rsidP="00172DBC">
      <w:pPr>
        <w:pStyle w:val="ListParagraph"/>
        <w:numPr>
          <w:ilvl w:val="0"/>
          <w:numId w:val="10"/>
        </w:numPr>
        <w:shd w:val="clear" w:color="auto" w:fill="FFFFFF"/>
        <w:spacing w:after="240" w:line="240" w:lineRule="auto"/>
        <w:ind w:left="90" w:right="720"/>
        <w:rPr>
          <w:rFonts w:ascii="Arial" w:eastAsia="Times New Roman" w:hAnsi="Arial" w:cs="Arial"/>
          <w:color w:val="000000"/>
          <w:sz w:val="21"/>
          <w:szCs w:val="21"/>
        </w:rPr>
      </w:pPr>
      <w:proofErr w:type="spellStart"/>
      <w:r w:rsidRPr="00E5231F">
        <w:rPr>
          <w:rFonts w:ascii="Arial" w:eastAsia="Times New Roman" w:hAnsi="Arial" w:cs="Arial"/>
          <w:color w:val="000000"/>
          <w:sz w:val="21"/>
          <w:szCs w:val="21"/>
        </w:rPr>
        <w:t>L'infraction</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définie</w:t>
      </w:r>
      <w:proofErr w:type="spellEnd"/>
      <w:r w:rsidRPr="00E5231F">
        <w:rPr>
          <w:rFonts w:ascii="Arial" w:eastAsia="Times New Roman" w:hAnsi="Arial" w:cs="Arial"/>
          <w:color w:val="000000"/>
          <w:sz w:val="21"/>
          <w:szCs w:val="21"/>
        </w:rPr>
        <w:t xml:space="preserve"> au premier </w:t>
      </w:r>
      <w:proofErr w:type="spellStart"/>
      <w:r w:rsidRPr="00E5231F">
        <w:rPr>
          <w:rFonts w:ascii="Arial" w:eastAsia="Times New Roman" w:hAnsi="Arial" w:cs="Arial"/>
          <w:color w:val="000000"/>
          <w:sz w:val="21"/>
          <w:szCs w:val="21"/>
        </w:rPr>
        <w:t>alinéa</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est</w:t>
      </w:r>
      <w:proofErr w:type="spellEnd"/>
      <w:r w:rsidRPr="00E5231F">
        <w:rPr>
          <w:rFonts w:ascii="Arial" w:eastAsia="Times New Roman" w:hAnsi="Arial" w:cs="Arial"/>
          <w:color w:val="000000"/>
          <w:sz w:val="21"/>
          <w:szCs w:val="21"/>
        </w:rPr>
        <w:t xml:space="preserve"> punie de trois </w:t>
      </w:r>
      <w:proofErr w:type="spellStart"/>
      <w:r w:rsidRPr="00E5231F">
        <w:rPr>
          <w:rFonts w:ascii="Arial" w:eastAsia="Times New Roman" w:hAnsi="Arial" w:cs="Arial"/>
          <w:color w:val="000000"/>
          <w:sz w:val="21"/>
          <w:szCs w:val="21"/>
        </w:rPr>
        <w:t>ans</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d'emprisonnement</w:t>
      </w:r>
      <w:proofErr w:type="spellEnd"/>
      <w:r w:rsidRPr="00E5231F">
        <w:rPr>
          <w:rFonts w:ascii="Arial" w:eastAsia="Times New Roman" w:hAnsi="Arial" w:cs="Arial"/>
          <w:color w:val="000000"/>
          <w:sz w:val="21"/>
          <w:szCs w:val="21"/>
        </w:rPr>
        <w:t xml:space="preserve"> et de 45 000 € </w:t>
      </w:r>
      <w:proofErr w:type="spellStart"/>
      <w:r w:rsidRPr="00E5231F">
        <w:rPr>
          <w:rFonts w:ascii="Arial" w:eastAsia="Times New Roman" w:hAnsi="Arial" w:cs="Arial"/>
          <w:color w:val="000000"/>
          <w:sz w:val="21"/>
          <w:szCs w:val="21"/>
        </w:rPr>
        <w:t>d'amende</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lorsque</w:t>
      </w:r>
      <w:proofErr w:type="spellEnd"/>
      <w:r w:rsidRPr="00E5231F">
        <w:rPr>
          <w:rFonts w:ascii="Arial" w:eastAsia="Times New Roman" w:hAnsi="Arial" w:cs="Arial"/>
          <w:color w:val="000000"/>
          <w:sz w:val="21"/>
          <w:szCs w:val="21"/>
        </w:rPr>
        <w:t xml:space="preserve"> son auteur </w:t>
      </w:r>
      <w:proofErr w:type="spellStart"/>
      <w:r w:rsidRPr="00E5231F">
        <w:rPr>
          <w:rFonts w:ascii="Arial" w:eastAsia="Times New Roman" w:hAnsi="Arial" w:cs="Arial"/>
          <w:color w:val="000000"/>
          <w:sz w:val="21"/>
          <w:szCs w:val="21"/>
        </w:rPr>
        <w:t>dissimule</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volontairement</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en</w:t>
      </w:r>
      <w:proofErr w:type="spellEnd"/>
      <w:r w:rsidRPr="00E5231F">
        <w:rPr>
          <w:rFonts w:ascii="Arial" w:eastAsia="Times New Roman" w:hAnsi="Arial" w:cs="Arial"/>
          <w:color w:val="000000"/>
          <w:sz w:val="21"/>
          <w:szCs w:val="21"/>
        </w:rPr>
        <w:t xml:space="preserve"> tout </w:t>
      </w:r>
      <w:proofErr w:type="spellStart"/>
      <w:r w:rsidRPr="00E5231F">
        <w:rPr>
          <w:rFonts w:ascii="Arial" w:eastAsia="Times New Roman" w:hAnsi="Arial" w:cs="Arial"/>
          <w:color w:val="000000"/>
          <w:sz w:val="21"/>
          <w:szCs w:val="21"/>
        </w:rPr>
        <w:t>ou</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partie</w:t>
      </w:r>
      <w:proofErr w:type="spellEnd"/>
      <w:r w:rsidRPr="00E5231F">
        <w:rPr>
          <w:rFonts w:ascii="Arial" w:eastAsia="Times New Roman" w:hAnsi="Arial" w:cs="Arial"/>
          <w:color w:val="000000"/>
          <w:sz w:val="21"/>
          <w:szCs w:val="21"/>
        </w:rPr>
        <w:t xml:space="preserve"> son visage </w:t>
      </w:r>
      <w:proofErr w:type="spellStart"/>
      <w:r w:rsidRPr="00E5231F">
        <w:rPr>
          <w:rFonts w:ascii="Arial" w:eastAsia="Times New Roman" w:hAnsi="Arial" w:cs="Arial"/>
          <w:color w:val="000000"/>
          <w:sz w:val="21"/>
          <w:szCs w:val="21"/>
        </w:rPr>
        <w:t>afin</w:t>
      </w:r>
      <w:proofErr w:type="spellEnd"/>
      <w:r w:rsidRPr="00E5231F">
        <w:rPr>
          <w:rFonts w:ascii="Arial" w:eastAsia="Times New Roman" w:hAnsi="Arial" w:cs="Arial"/>
          <w:color w:val="000000"/>
          <w:sz w:val="21"/>
          <w:szCs w:val="21"/>
        </w:rPr>
        <w:t xml:space="preserve"> de ne pas </w:t>
      </w:r>
      <w:proofErr w:type="spellStart"/>
      <w:r w:rsidRPr="00E5231F">
        <w:rPr>
          <w:rFonts w:ascii="Arial" w:eastAsia="Times New Roman" w:hAnsi="Arial" w:cs="Arial"/>
          <w:color w:val="000000"/>
          <w:sz w:val="21"/>
          <w:szCs w:val="21"/>
        </w:rPr>
        <w:t>être</w:t>
      </w:r>
      <w:proofErr w:type="spellEnd"/>
      <w:r w:rsidRPr="00E5231F">
        <w:rPr>
          <w:rFonts w:ascii="Arial" w:eastAsia="Times New Roman" w:hAnsi="Arial" w:cs="Arial"/>
          <w:color w:val="000000"/>
          <w:sz w:val="21"/>
          <w:szCs w:val="21"/>
        </w:rPr>
        <w:t xml:space="preserve"> </w:t>
      </w:r>
      <w:proofErr w:type="spellStart"/>
      <w:r w:rsidRPr="00E5231F">
        <w:rPr>
          <w:rFonts w:ascii="Arial" w:eastAsia="Times New Roman" w:hAnsi="Arial" w:cs="Arial"/>
          <w:color w:val="000000"/>
          <w:sz w:val="21"/>
          <w:szCs w:val="21"/>
        </w:rPr>
        <w:t>identifié</w:t>
      </w:r>
      <w:proofErr w:type="spellEnd"/>
      <w:r w:rsidRPr="00E5231F">
        <w:rPr>
          <w:rFonts w:ascii="Arial" w:eastAsia="Times New Roman" w:hAnsi="Arial" w:cs="Arial"/>
          <w:color w:val="000000"/>
          <w:sz w:val="21"/>
          <w:szCs w:val="21"/>
        </w:rPr>
        <w:t>.</w:t>
      </w:r>
    </w:p>
    <w:p w14:paraId="24671070" w14:textId="77777777" w:rsidR="00172DBC" w:rsidRPr="00E5231F" w:rsidRDefault="00172DBC" w:rsidP="00172DBC">
      <w:pPr>
        <w:pStyle w:val="ListParagraph"/>
        <w:shd w:val="clear" w:color="auto" w:fill="FFFFFF"/>
        <w:tabs>
          <w:tab w:val="left" w:pos="2053"/>
        </w:tabs>
        <w:spacing w:after="240" w:line="240" w:lineRule="auto"/>
        <w:ind w:left="90" w:right="720"/>
        <w:rPr>
          <w:rFonts w:ascii="Arial" w:eastAsia="Times New Roman" w:hAnsi="Arial" w:cs="Arial"/>
          <w:color w:val="000000"/>
          <w:sz w:val="12"/>
          <w:szCs w:val="12"/>
        </w:rPr>
      </w:pPr>
      <w:r>
        <w:rPr>
          <w:rFonts w:ascii="Arial" w:eastAsia="Times New Roman" w:hAnsi="Arial" w:cs="Arial"/>
          <w:color w:val="000000"/>
          <w:sz w:val="21"/>
          <w:szCs w:val="21"/>
        </w:rPr>
        <w:tab/>
      </w:r>
    </w:p>
    <w:p w14:paraId="20EE5AED" w14:textId="77777777" w:rsidR="00172DBC" w:rsidRPr="00E5231F" w:rsidRDefault="006F6868" w:rsidP="00172DBC">
      <w:pPr>
        <w:pStyle w:val="ListParagraph"/>
        <w:numPr>
          <w:ilvl w:val="0"/>
          <w:numId w:val="10"/>
        </w:numPr>
        <w:ind w:left="90" w:right="720"/>
        <w:jc w:val="both"/>
        <w:rPr>
          <w:rStyle w:val="Hyperlink"/>
          <w:rFonts w:ascii="Arial" w:eastAsia="Times New Roman" w:hAnsi="Arial" w:cs="Arial"/>
          <w:sz w:val="21"/>
          <w:szCs w:val="21"/>
        </w:rPr>
      </w:pPr>
      <w:hyperlink r:id="rId28" w:history="1">
        <w:r w:rsidR="00172DBC" w:rsidRPr="00E5231F">
          <w:rPr>
            <w:rStyle w:val="Hyperlink"/>
            <w:rFonts w:ascii="Arial" w:eastAsia="Times New Roman" w:hAnsi="Arial" w:cs="Arial"/>
            <w:sz w:val="21"/>
            <w:szCs w:val="21"/>
          </w:rPr>
          <w:t>https://www.legifrance.gouv.fr/codes/article_lc/LEGIARTI000025543347</w:t>
        </w:r>
      </w:hyperlink>
    </w:p>
    <w:p w14:paraId="7322FF73" w14:textId="77777777" w:rsidR="00172DBC" w:rsidRPr="00E5231F" w:rsidRDefault="006F6868" w:rsidP="00172DBC">
      <w:pPr>
        <w:pStyle w:val="ListParagraph"/>
        <w:numPr>
          <w:ilvl w:val="0"/>
          <w:numId w:val="10"/>
        </w:numPr>
        <w:ind w:left="90" w:right="720"/>
        <w:jc w:val="both"/>
        <w:rPr>
          <w:rStyle w:val="Hyperlink"/>
          <w:rFonts w:ascii="Arial" w:hAnsi="Arial" w:cs="Arial"/>
          <w:color w:val="000000"/>
          <w:sz w:val="21"/>
          <w:szCs w:val="21"/>
          <w:u w:val="none"/>
        </w:rPr>
      </w:pPr>
      <w:hyperlink r:id="rId29" w:history="1">
        <w:r w:rsidR="00172DBC" w:rsidRPr="00E5231F">
          <w:rPr>
            <w:rStyle w:val="Hyperlink"/>
            <w:rFonts w:ascii="Arial" w:eastAsia="Times New Roman" w:hAnsi="Arial" w:cs="Arial"/>
            <w:sz w:val="21"/>
            <w:szCs w:val="21"/>
          </w:rPr>
          <w:t>https://www.legifrance.gouv.fr/codes/article_lc/LEGIARTI000021926085</w:t>
        </w:r>
      </w:hyperlink>
    </w:p>
    <w:p w14:paraId="69B1C826" w14:textId="6B3CE7CE" w:rsidR="00172DBC" w:rsidRDefault="00172DBC" w:rsidP="00172DBC">
      <w:pPr>
        <w:pStyle w:val="Heading2"/>
        <w:bidi/>
        <w:rPr>
          <w:rFonts w:ascii="Zar" w:hAnsi="Zar" w:cs="Zar"/>
          <w:rtl/>
          <w:lang w:bidi="fa-IR"/>
        </w:rPr>
      </w:pPr>
      <w:r w:rsidRPr="00172DBC">
        <w:rPr>
          <w:rFonts w:ascii="Zar" w:hAnsi="Zar" w:cs="Zar"/>
          <w:rtl/>
          <w:lang w:bidi="fa-IR"/>
        </w:rPr>
        <w:t>قوانین کانادا درباره آشوب و اغتشاش:</w:t>
      </w:r>
    </w:p>
    <w:p w14:paraId="0BD76EC1" w14:textId="77777777" w:rsidR="00172DBC" w:rsidRPr="006635BE" w:rsidRDefault="00172DBC" w:rsidP="00172DBC">
      <w:pPr>
        <w:pStyle w:val="ListParagraph"/>
        <w:numPr>
          <w:ilvl w:val="0"/>
          <w:numId w:val="14"/>
        </w:numPr>
        <w:bidi/>
        <w:ind w:left="90"/>
        <w:jc w:val="lowKashida"/>
        <w:rPr>
          <w:rFonts w:cs="B Nazanin"/>
          <w:b/>
          <w:bCs/>
          <w:sz w:val="24"/>
          <w:szCs w:val="24"/>
          <w:lang w:bidi="fa-IR"/>
        </w:rPr>
      </w:pPr>
      <w:r w:rsidRPr="002D2876">
        <w:rPr>
          <w:rFonts w:cs="B Nazanin" w:hint="cs"/>
          <w:sz w:val="24"/>
          <w:szCs w:val="24"/>
          <w:rtl/>
          <w:lang w:bidi="fa-IR"/>
        </w:rPr>
        <w:t>اجتماع غیرقانونی است که به طور آشفته ای شروع به برهم زدن آرامش می کند</w:t>
      </w:r>
      <w:r>
        <w:rPr>
          <w:rFonts w:cs="B Nazanin" w:hint="cs"/>
          <w:sz w:val="24"/>
          <w:szCs w:val="24"/>
          <w:rtl/>
          <w:lang w:bidi="fa-IR"/>
        </w:rPr>
        <w:t xml:space="preserve"> و حداکثر 2 سال حبس را در پی دارد.</w:t>
      </w:r>
    </w:p>
    <w:p w14:paraId="62C0A95E" w14:textId="77777777" w:rsidR="00172DBC" w:rsidRPr="00036A9B" w:rsidRDefault="00172DBC" w:rsidP="00172DBC">
      <w:pPr>
        <w:pStyle w:val="ListParagraph"/>
        <w:numPr>
          <w:ilvl w:val="0"/>
          <w:numId w:val="14"/>
        </w:numPr>
        <w:bidi/>
        <w:ind w:left="90"/>
        <w:jc w:val="lowKashida"/>
        <w:rPr>
          <w:rFonts w:cs="B Nazanin"/>
          <w:b/>
          <w:bCs/>
          <w:sz w:val="24"/>
          <w:szCs w:val="24"/>
          <w:lang w:bidi="fa-IR"/>
        </w:rPr>
      </w:pPr>
      <w:r>
        <w:rPr>
          <w:rFonts w:cs="B Nazanin" w:hint="cs"/>
          <w:sz w:val="24"/>
          <w:szCs w:val="24"/>
          <w:rtl/>
          <w:lang w:bidi="fa-IR"/>
        </w:rPr>
        <w:t>اگر کسی که در شورش و اغتشاش شرکت کرده از ماسک یا لباس مبدل برای پنهان کردن هویت خود استفاده کند به حداکثر 10 سال حبس محکوم می شود. (ماده 65 قانون مجازات کانادا)</w:t>
      </w:r>
    </w:p>
    <w:p w14:paraId="142E7163" w14:textId="77777777" w:rsidR="00172DBC" w:rsidRPr="00036A9B" w:rsidRDefault="00172DBC" w:rsidP="00172DBC">
      <w:pPr>
        <w:pStyle w:val="ListParagraph"/>
        <w:numPr>
          <w:ilvl w:val="0"/>
          <w:numId w:val="14"/>
        </w:numPr>
        <w:ind w:left="90"/>
        <w:jc w:val="lowKashida"/>
        <w:rPr>
          <w:rFonts w:ascii="Arial" w:eastAsia="Times New Roman" w:hAnsi="Arial" w:cs="Arial"/>
          <w:color w:val="000000"/>
          <w:sz w:val="21"/>
          <w:szCs w:val="21"/>
        </w:rPr>
      </w:pPr>
      <w:r w:rsidRPr="00036A9B">
        <w:rPr>
          <w:rFonts w:ascii="Arial" w:eastAsia="Times New Roman" w:hAnsi="Arial" w:cs="Arial"/>
          <w:color w:val="000000"/>
          <w:sz w:val="21"/>
          <w:szCs w:val="21"/>
        </w:rPr>
        <w:t>Every person who takes part in a riot is guilty of</w:t>
      </w:r>
    </w:p>
    <w:p w14:paraId="54C0AE91" w14:textId="77777777" w:rsidR="00172DBC" w:rsidRPr="00036A9B" w:rsidRDefault="00172DBC" w:rsidP="00172DBC">
      <w:pPr>
        <w:pStyle w:val="ListParagraph"/>
        <w:numPr>
          <w:ilvl w:val="0"/>
          <w:numId w:val="14"/>
        </w:numPr>
        <w:ind w:left="90"/>
        <w:jc w:val="lowKashida"/>
        <w:rPr>
          <w:rFonts w:ascii="Arial" w:eastAsia="Times New Roman" w:hAnsi="Arial" w:cs="Arial"/>
          <w:color w:val="000000"/>
          <w:sz w:val="21"/>
          <w:szCs w:val="21"/>
        </w:rPr>
      </w:pPr>
      <w:r w:rsidRPr="00036A9B">
        <w:rPr>
          <w:rFonts w:ascii="Arial" w:eastAsia="Times New Roman" w:hAnsi="Arial" w:cs="Arial"/>
          <w:color w:val="000000"/>
          <w:sz w:val="21"/>
          <w:szCs w:val="21"/>
        </w:rPr>
        <w:t>(a) an indictable offence and liable to imprisonment for a term of not more than two years; or</w:t>
      </w:r>
    </w:p>
    <w:p w14:paraId="7EF5D514" w14:textId="77777777" w:rsidR="00172DBC" w:rsidRPr="00036A9B" w:rsidRDefault="00172DBC" w:rsidP="00172DBC">
      <w:pPr>
        <w:pStyle w:val="ListParagraph"/>
        <w:numPr>
          <w:ilvl w:val="0"/>
          <w:numId w:val="14"/>
        </w:numPr>
        <w:ind w:left="90"/>
        <w:jc w:val="lowKashida"/>
        <w:rPr>
          <w:rFonts w:ascii="Arial" w:eastAsia="Times New Roman" w:hAnsi="Arial" w:cs="Arial"/>
          <w:color w:val="000000"/>
          <w:sz w:val="21"/>
          <w:szCs w:val="21"/>
        </w:rPr>
      </w:pPr>
      <w:r w:rsidRPr="00036A9B">
        <w:rPr>
          <w:rFonts w:ascii="Arial" w:eastAsia="Times New Roman" w:hAnsi="Arial" w:cs="Arial"/>
          <w:color w:val="000000"/>
          <w:sz w:val="21"/>
          <w:szCs w:val="21"/>
        </w:rPr>
        <w:t>(b) an offence punishable on summary conviction.</w:t>
      </w:r>
    </w:p>
    <w:p w14:paraId="37FC4964" w14:textId="77777777" w:rsidR="00172DBC" w:rsidRPr="00036A9B" w:rsidRDefault="00172DBC" w:rsidP="00172DBC">
      <w:pPr>
        <w:pStyle w:val="ListParagraph"/>
        <w:numPr>
          <w:ilvl w:val="0"/>
          <w:numId w:val="14"/>
        </w:numPr>
        <w:ind w:left="90"/>
        <w:jc w:val="lowKashida"/>
        <w:rPr>
          <w:rFonts w:ascii="Arial" w:eastAsia="Times New Roman" w:hAnsi="Arial" w:cs="Arial"/>
          <w:color w:val="000000"/>
          <w:sz w:val="21"/>
          <w:szCs w:val="21"/>
        </w:rPr>
      </w:pPr>
      <w:r w:rsidRPr="00036A9B">
        <w:rPr>
          <w:rFonts w:ascii="Arial" w:eastAsia="Times New Roman" w:hAnsi="Arial" w:cs="Arial"/>
          <w:color w:val="000000"/>
          <w:sz w:val="21"/>
          <w:szCs w:val="21"/>
        </w:rPr>
        <w:t xml:space="preserve">Marginal </w:t>
      </w:r>
      <w:proofErr w:type="spellStart"/>
      <w:proofErr w:type="gramStart"/>
      <w:r w:rsidRPr="00036A9B">
        <w:rPr>
          <w:rFonts w:ascii="Arial" w:eastAsia="Times New Roman" w:hAnsi="Arial" w:cs="Arial"/>
          <w:color w:val="000000"/>
          <w:sz w:val="21"/>
          <w:szCs w:val="21"/>
        </w:rPr>
        <w:t>note:Concealment</w:t>
      </w:r>
      <w:proofErr w:type="spellEnd"/>
      <w:proofErr w:type="gramEnd"/>
      <w:r w:rsidRPr="00036A9B">
        <w:rPr>
          <w:rFonts w:ascii="Arial" w:eastAsia="Times New Roman" w:hAnsi="Arial" w:cs="Arial"/>
          <w:color w:val="000000"/>
          <w:sz w:val="21"/>
          <w:szCs w:val="21"/>
        </w:rPr>
        <w:t xml:space="preserve"> of identity</w:t>
      </w:r>
    </w:p>
    <w:p w14:paraId="6498552C" w14:textId="77777777" w:rsidR="00172DBC" w:rsidRPr="00036A9B" w:rsidRDefault="00172DBC" w:rsidP="00172DBC">
      <w:pPr>
        <w:pStyle w:val="ListParagraph"/>
        <w:numPr>
          <w:ilvl w:val="0"/>
          <w:numId w:val="14"/>
        </w:numPr>
        <w:ind w:left="90"/>
        <w:jc w:val="lowKashida"/>
        <w:rPr>
          <w:rFonts w:ascii="Arial" w:eastAsia="Times New Roman" w:hAnsi="Arial" w:cs="Arial"/>
          <w:color w:val="000000"/>
          <w:sz w:val="21"/>
          <w:szCs w:val="21"/>
        </w:rPr>
      </w:pPr>
      <w:r w:rsidRPr="00036A9B">
        <w:rPr>
          <w:rFonts w:ascii="Arial" w:eastAsia="Times New Roman" w:hAnsi="Arial" w:cs="Arial"/>
          <w:color w:val="000000"/>
          <w:sz w:val="21"/>
          <w:szCs w:val="21"/>
        </w:rPr>
        <w:t>(2) Every person who commits an offence under subsection (1) while wearing a mask or other disguise to conceal their identity without lawful excuse is guilty of</w:t>
      </w:r>
    </w:p>
    <w:p w14:paraId="43085CA4" w14:textId="77777777" w:rsidR="00172DBC" w:rsidRPr="00036A9B" w:rsidRDefault="00172DBC" w:rsidP="00172DBC">
      <w:pPr>
        <w:pStyle w:val="ListParagraph"/>
        <w:numPr>
          <w:ilvl w:val="0"/>
          <w:numId w:val="14"/>
        </w:numPr>
        <w:ind w:left="90"/>
        <w:jc w:val="lowKashida"/>
        <w:rPr>
          <w:rFonts w:ascii="Arial" w:eastAsia="Times New Roman" w:hAnsi="Arial" w:cs="Arial"/>
          <w:color w:val="000000"/>
          <w:sz w:val="21"/>
          <w:szCs w:val="21"/>
        </w:rPr>
      </w:pPr>
      <w:r w:rsidRPr="00036A9B">
        <w:rPr>
          <w:rFonts w:ascii="Arial" w:eastAsia="Times New Roman" w:hAnsi="Arial" w:cs="Arial"/>
          <w:color w:val="000000"/>
          <w:sz w:val="21"/>
          <w:szCs w:val="21"/>
        </w:rPr>
        <w:t>(a) an indictable offence and liable to imprisonment for a term of not more than 10 years; or</w:t>
      </w:r>
    </w:p>
    <w:p w14:paraId="32D6C962" w14:textId="77777777" w:rsidR="00172DBC" w:rsidRDefault="00172DBC" w:rsidP="00172DBC">
      <w:pPr>
        <w:pStyle w:val="ListParagraph"/>
        <w:numPr>
          <w:ilvl w:val="0"/>
          <w:numId w:val="14"/>
        </w:numPr>
        <w:ind w:left="90"/>
        <w:jc w:val="lowKashida"/>
        <w:rPr>
          <w:rFonts w:ascii="Arial" w:eastAsia="Times New Roman" w:hAnsi="Arial" w:cs="Arial"/>
          <w:color w:val="000000"/>
          <w:sz w:val="21"/>
          <w:szCs w:val="21"/>
        </w:rPr>
      </w:pPr>
      <w:r w:rsidRPr="00036A9B">
        <w:rPr>
          <w:rFonts w:ascii="Arial" w:eastAsia="Times New Roman" w:hAnsi="Arial" w:cs="Arial"/>
          <w:color w:val="000000"/>
          <w:sz w:val="21"/>
          <w:szCs w:val="21"/>
        </w:rPr>
        <w:t>(b) an offence punishable on summary conviction.</w:t>
      </w:r>
    </w:p>
    <w:p w14:paraId="74F88B37" w14:textId="77777777" w:rsidR="00172DBC" w:rsidRPr="005E772A" w:rsidRDefault="00172DBC" w:rsidP="00172DBC">
      <w:pPr>
        <w:pStyle w:val="ListParagraph"/>
        <w:ind w:left="90"/>
        <w:jc w:val="lowKashida"/>
        <w:rPr>
          <w:rFonts w:ascii="Arial" w:eastAsia="Times New Roman" w:hAnsi="Arial" w:cs="Arial"/>
          <w:color w:val="000000"/>
          <w:sz w:val="12"/>
          <w:szCs w:val="12"/>
        </w:rPr>
      </w:pPr>
    </w:p>
    <w:p w14:paraId="7E01BC48" w14:textId="77777777" w:rsidR="00172DBC" w:rsidRDefault="006F6868" w:rsidP="00172DBC">
      <w:pPr>
        <w:pStyle w:val="ListParagraph"/>
        <w:numPr>
          <w:ilvl w:val="0"/>
          <w:numId w:val="14"/>
        </w:numPr>
        <w:ind w:left="90"/>
        <w:jc w:val="lowKashida"/>
        <w:rPr>
          <w:rFonts w:ascii="Arial" w:eastAsia="Times New Roman" w:hAnsi="Arial" w:cs="Arial"/>
          <w:color w:val="000000"/>
          <w:sz w:val="21"/>
          <w:szCs w:val="21"/>
        </w:rPr>
      </w:pPr>
      <w:hyperlink r:id="rId30" w:anchor="docCont" w:history="1">
        <w:r w:rsidR="00172DBC" w:rsidRPr="00DB6E20">
          <w:rPr>
            <w:rStyle w:val="Hyperlink"/>
            <w:rFonts w:ascii="Arial" w:eastAsia="Times New Roman" w:hAnsi="Arial" w:cs="Arial"/>
            <w:sz w:val="21"/>
            <w:szCs w:val="21"/>
          </w:rPr>
          <w:t>https://laws-lois.justice.gc.ca/eng/acts/C-46/page-7.html#docCont</w:t>
        </w:r>
      </w:hyperlink>
    </w:p>
    <w:p w14:paraId="23A10760" w14:textId="77777777" w:rsidR="00172DBC" w:rsidRPr="005E772A" w:rsidRDefault="00172DBC" w:rsidP="00172DBC">
      <w:pPr>
        <w:pStyle w:val="ListParagraph"/>
        <w:ind w:left="1170"/>
        <w:jc w:val="lowKashida"/>
        <w:rPr>
          <w:rFonts w:ascii="Arial" w:eastAsia="Times New Roman" w:hAnsi="Arial" w:cs="Arial"/>
          <w:color w:val="000000"/>
          <w:sz w:val="14"/>
          <w:szCs w:val="14"/>
        </w:rPr>
      </w:pPr>
    </w:p>
    <w:p w14:paraId="73A4B308" w14:textId="77777777" w:rsidR="00172DBC" w:rsidRPr="00B73DCC" w:rsidRDefault="00172DBC" w:rsidP="00172DBC">
      <w:pPr>
        <w:pStyle w:val="ListParagraph"/>
        <w:numPr>
          <w:ilvl w:val="0"/>
          <w:numId w:val="14"/>
        </w:numPr>
        <w:bidi/>
        <w:ind w:left="90"/>
        <w:jc w:val="lowKashida"/>
        <w:rPr>
          <w:rFonts w:cs="B Nazanin"/>
          <w:sz w:val="24"/>
          <w:szCs w:val="24"/>
          <w:lang w:bidi="fa-IR"/>
        </w:rPr>
      </w:pPr>
      <w:r>
        <w:rPr>
          <w:rFonts w:cs="B Nazanin" w:hint="cs"/>
          <w:sz w:val="24"/>
          <w:szCs w:val="24"/>
          <w:rtl/>
          <w:lang w:bidi="fa-IR"/>
        </w:rPr>
        <w:t xml:space="preserve">تبصره قانونی: اگر در </w:t>
      </w:r>
      <w:proofErr w:type="spellStart"/>
      <w:r>
        <w:rPr>
          <w:rFonts w:cs="B Nazanin" w:hint="cs"/>
          <w:sz w:val="24"/>
          <w:szCs w:val="24"/>
          <w:rtl/>
          <w:lang w:bidi="fa-IR"/>
        </w:rPr>
        <w:t>تجمعات</w:t>
      </w:r>
      <w:proofErr w:type="spellEnd"/>
      <w:r>
        <w:rPr>
          <w:rFonts w:cs="B Nazanin" w:hint="cs"/>
          <w:sz w:val="24"/>
          <w:szCs w:val="24"/>
          <w:rtl/>
          <w:lang w:bidi="fa-IR"/>
        </w:rPr>
        <w:t xml:space="preserve"> غیر قانونی، اعلامیه ای توسط مسئولی قرائت شود </w:t>
      </w:r>
      <w:r w:rsidRPr="00A47F55">
        <w:rPr>
          <w:rFonts w:cs="B Nazanin" w:hint="cs"/>
          <w:sz w:val="24"/>
          <w:szCs w:val="24"/>
          <w:rtl/>
          <w:lang w:bidi="fa-IR"/>
        </w:rPr>
        <w:t>(مانند: رئیس پلیس)</w:t>
      </w:r>
      <w:r>
        <w:rPr>
          <w:rFonts w:cs="B Nazanin" w:hint="cs"/>
          <w:sz w:val="24"/>
          <w:szCs w:val="24"/>
          <w:rtl/>
          <w:lang w:bidi="fa-IR"/>
        </w:rPr>
        <w:t xml:space="preserve">، چنانچه تجمع </w:t>
      </w:r>
      <w:proofErr w:type="spellStart"/>
      <w:r>
        <w:rPr>
          <w:rFonts w:cs="B Nazanin" w:hint="cs"/>
          <w:sz w:val="24"/>
          <w:szCs w:val="24"/>
          <w:rtl/>
          <w:lang w:bidi="fa-IR"/>
        </w:rPr>
        <w:t>کنندگان</w:t>
      </w:r>
      <w:proofErr w:type="spellEnd"/>
      <w:r>
        <w:rPr>
          <w:rFonts w:cs="B Nazanin" w:hint="cs"/>
          <w:sz w:val="24"/>
          <w:szCs w:val="24"/>
          <w:rtl/>
          <w:lang w:bidi="fa-IR"/>
        </w:rPr>
        <w:t xml:space="preserve"> ظرف مدت 30 دقیقه محل را ترک نکنند به حبس ابد محکوم می شوند.</w:t>
      </w:r>
    </w:p>
    <w:p w14:paraId="030446C7" w14:textId="77777777" w:rsidR="00172DBC" w:rsidRDefault="00172DBC" w:rsidP="00172DBC">
      <w:pPr>
        <w:pStyle w:val="ListParagraph"/>
        <w:numPr>
          <w:ilvl w:val="0"/>
          <w:numId w:val="14"/>
        </w:numPr>
        <w:bidi/>
        <w:ind w:left="90"/>
        <w:jc w:val="lowKashida"/>
        <w:rPr>
          <w:rFonts w:cs="B Nazanin"/>
          <w:sz w:val="24"/>
          <w:szCs w:val="24"/>
          <w:lang w:bidi="fa-IR"/>
        </w:rPr>
      </w:pPr>
      <w:proofErr w:type="spellStart"/>
      <w:r>
        <w:rPr>
          <w:rFonts w:cs="B Nazanin" w:hint="cs"/>
          <w:sz w:val="24"/>
          <w:szCs w:val="24"/>
          <w:rtl/>
          <w:lang w:bidi="fa-IR"/>
        </w:rPr>
        <w:t>هرکس</w:t>
      </w:r>
      <w:proofErr w:type="spellEnd"/>
      <w:r>
        <w:rPr>
          <w:rFonts w:cs="B Nazanin" w:hint="cs"/>
          <w:sz w:val="24"/>
          <w:szCs w:val="24"/>
          <w:rtl/>
          <w:lang w:bidi="fa-IR"/>
        </w:rPr>
        <w:t xml:space="preserve"> اقدامی به قصد ایجاد انفجار یک ماده منفجره انجام دهد، که احتمالا باعث آسیب جدی بدنی به افراد و اموال می شود مرتکب جرمی شده است که </w:t>
      </w:r>
      <w:proofErr w:type="spellStart"/>
      <w:r>
        <w:rPr>
          <w:rFonts w:cs="B Nazanin" w:hint="cs"/>
          <w:sz w:val="24"/>
          <w:szCs w:val="24"/>
          <w:rtl/>
          <w:lang w:bidi="fa-IR"/>
        </w:rPr>
        <w:t>مجازاتش</w:t>
      </w:r>
      <w:proofErr w:type="spellEnd"/>
      <w:r>
        <w:rPr>
          <w:rFonts w:cs="B Nazanin" w:hint="cs"/>
          <w:sz w:val="24"/>
          <w:szCs w:val="24"/>
          <w:rtl/>
          <w:lang w:bidi="fa-IR"/>
        </w:rPr>
        <w:t xml:space="preserve"> حبس ابد و در موارد خفیف تر حداکثر 14 سال حبس است.</w:t>
      </w:r>
    </w:p>
    <w:p w14:paraId="561BE216" w14:textId="77777777" w:rsidR="00172DBC" w:rsidRPr="007F6789" w:rsidRDefault="006F6868" w:rsidP="00172DBC">
      <w:pPr>
        <w:pStyle w:val="ListParagraph"/>
        <w:numPr>
          <w:ilvl w:val="0"/>
          <w:numId w:val="14"/>
        </w:numPr>
        <w:ind w:left="90"/>
        <w:jc w:val="lowKashida"/>
        <w:rPr>
          <w:rStyle w:val="Hyperlink"/>
          <w:rFonts w:ascii="Arial" w:eastAsia="Times New Roman" w:hAnsi="Arial" w:cs="Arial"/>
          <w:sz w:val="21"/>
          <w:szCs w:val="21"/>
        </w:rPr>
      </w:pPr>
      <w:hyperlink r:id="rId31" w:history="1">
        <w:r w:rsidR="00172DBC" w:rsidRPr="00581464">
          <w:rPr>
            <w:rStyle w:val="Hyperlink"/>
            <w:rFonts w:ascii="Arial" w:eastAsia="Times New Roman" w:hAnsi="Arial" w:cs="Arial"/>
            <w:sz w:val="21"/>
            <w:szCs w:val="21"/>
          </w:rPr>
          <w:t>https://www.legislation.gov.uk/ukpga/Vict/46-47/3/enacted/data.xht?view=snippet&amp;wrap=true</w:t>
        </w:r>
      </w:hyperlink>
    </w:p>
    <w:p w14:paraId="1A95C35F" w14:textId="77777777" w:rsidR="00172DBC" w:rsidRPr="00172DBC" w:rsidRDefault="00172DBC" w:rsidP="00172DBC">
      <w:pPr>
        <w:bidi/>
        <w:rPr>
          <w:rtl/>
          <w:lang w:bidi="fa-IR"/>
        </w:rPr>
      </w:pPr>
    </w:p>
    <w:sectPr w:rsidR="00172DBC" w:rsidRPr="00172DBC" w:rsidSect="00EB5E9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Zar">
    <w:panose1 w:val="02000500000000000000"/>
    <w:charset w:val="00"/>
    <w:family w:val="auto"/>
    <w:pitch w:val="variable"/>
    <w:sig w:usb0="800020A7" w:usb1="D000004A" w:usb2="00000008" w:usb3="00000000" w:csb0="00000051" w:csb1="00000000"/>
  </w:font>
  <w:font w:name="B Nazanin">
    <w:panose1 w:val="0000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A0D3C"/>
    <w:multiLevelType w:val="hybridMultilevel"/>
    <w:tmpl w:val="0FE040EC"/>
    <w:lvl w:ilvl="0" w:tplc="0DEA2554">
      <w:start w:val="1"/>
      <w:numFmt w:val="bullet"/>
      <w:lvlText w:val=""/>
      <w:lvlJc w:val="left"/>
      <w:pPr>
        <w:ind w:left="1170" w:hanging="360"/>
      </w:pPr>
      <w:rPr>
        <w:rFonts w:ascii="Symbol" w:hAnsi="Symbol" w:hint="default"/>
        <w:color w:val="auto"/>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15:restartNumberingAfterBreak="0">
    <w:nsid w:val="02B04345"/>
    <w:multiLevelType w:val="hybridMultilevel"/>
    <w:tmpl w:val="A842846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B13C8C"/>
    <w:multiLevelType w:val="hybridMultilevel"/>
    <w:tmpl w:val="B9601E26"/>
    <w:lvl w:ilvl="0" w:tplc="F11081C0">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995EFE"/>
    <w:multiLevelType w:val="hybridMultilevel"/>
    <w:tmpl w:val="07EE919E"/>
    <w:lvl w:ilvl="0" w:tplc="3090543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77464"/>
    <w:multiLevelType w:val="hybridMultilevel"/>
    <w:tmpl w:val="D048EEC0"/>
    <w:lvl w:ilvl="0" w:tplc="04090001">
      <w:start w:val="1"/>
      <w:numFmt w:val="bullet"/>
      <w:lvlText w:val=""/>
      <w:lvlJc w:val="left"/>
      <w:pPr>
        <w:ind w:left="871" w:hanging="360"/>
      </w:pPr>
      <w:rPr>
        <w:rFonts w:ascii="Symbol" w:hAnsi="Symbol"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5" w15:restartNumberingAfterBreak="0">
    <w:nsid w:val="164F7EB7"/>
    <w:multiLevelType w:val="hybridMultilevel"/>
    <w:tmpl w:val="0D7247C4"/>
    <w:lvl w:ilvl="0" w:tplc="F11081C0">
      <w:start w:val="1"/>
      <w:numFmt w:val="bullet"/>
      <w:lvlText w:val=""/>
      <w:lvlJc w:val="left"/>
      <w:pPr>
        <w:ind w:left="153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15:restartNumberingAfterBreak="0">
    <w:nsid w:val="341377F4"/>
    <w:multiLevelType w:val="hybridMultilevel"/>
    <w:tmpl w:val="B556222A"/>
    <w:lvl w:ilvl="0" w:tplc="04090001">
      <w:start w:val="1"/>
      <w:numFmt w:val="bullet"/>
      <w:lvlText w:val=""/>
      <w:lvlJc w:val="left"/>
      <w:pPr>
        <w:ind w:left="871" w:hanging="360"/>
      </w:pPr>
      <w:rPr>
        <w:rFonts w:ascii="Symbol" w:hAnsi="Symbol"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7" w15:restartNumberingAfterBreak="0">
    <w:nsid w:val="3CDA2D63"/>
    <w:multiLevelType w:val="hybridMultilevel"/>
    <w:tmpl w:val="E988A18A"/>
    <w:lvl w:ilvl="0" w:tplc="3090543A">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5E624FA"/>
    <w:multiLevelType w:val="hybridMultilevel"/>
    <w:tmpl w:val="715EBBF2"/>
    <w:lvl w:ilvl="0" w:tplc="3090543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AE4865"/>
    <w:multiLevelType w:val="multilevel"/>
    <w:tmpl w:val="8F041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D20C8B"/>
    <w:multiLevelType w:val="hybridMultilevel"/>
    <w:tmpl w:val="4BA0A2D8"/>
    <w:lvl w:ilvl="0" w:tplc="B6C4FD2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0C1B98"/>
    <w:multiLevelType w:val="hybridMultilevel"/>
    <w:tmpl w:val="7F903786"/>
    <w:lvl w:ilvl="0" w:tplc="3090543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5906635"/>
    <w:multiLevelType w:val="hybridMultilevel"/>
    <w:tmpl w:val="90EE9D40"/>
    <w:lvl w:ilvl="0" w:tplc="3090543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E61A18"/>
    <w:multiLevelType w:val="hybridMultilevel"/>
    <w:tmpl w:val="88662228"/>
    <w:lvl w:ilvl="0" w:tplc="04090003">
      <w:start w:val="1"/>
      <w:numFmt w:val="bullet"/>
      <w:lvlText w:val="o"/>
      <w:lvlJc w:val="left"/>
      <w:pPr>
        <w:ind w:left="871" w:hanging="360"/>
      </w:pPr>
      <w:rPr>
        <w:rFonts w:ascii="Courier New" w:hAnsi="Courier New" w:cs="Courier New" w:hint="default"/>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14" w15:restartNumberingAfterBreak="0">
    <w:nsid w:val="7D050223"/>
    <w:multiLevelType w:val="hybridMultilevel"/>
    <w:tmpl w:val="728E49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13"/>
  </w:num>
  <w:num w:numId="3">
    <w:abstractNumId w:val="9"/>
  </w:num>
  <w:num w:numId="4">
    <w:abstractNumId w:val="14"/>
  </w:num>
  <w:num w:numId="5">
    <w:abstractNumId w:val="4"/>
  </w:num>
  <w:num w:numId="6">
    <w:abstractNumId w:val="6"/>
  </w:num>
  <w:num w:numId="7">
    <w:abstractNumId w:val="12"/>
  </w:num>
  <w:num w:numId="8">
    <w:abstractNumId w:val="8"/>
  </w:num>
  <w:num w:numId="9">
    <w:abstractNumId w:val="3"/>
  </w:num>
  <w:num w:numId="10">
    <w:abstractNumId w:val="2"/>
  </w:num>
  <w:num w:numId="11">
    <w:abstractNumId w:val="11"/>
  </w:num>
  <w:num w:numId="12">
    <w:abstractNumId w:val="10"/>
  </w:num>
  <w:num w:numId="13">
    <w:abstractNumId w:val="5"/>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0C8"/>
    <w:rsid w:val="00172DBC"/>
    <w:rsid w:val="0019016A"/>
    <w:rsid w:val="001E4278"/>
    <w:rsid w:val="00272244"/>
    <w:rsid w:val="00591DD9"/>
    <w:rsid w:val="005E40C8"/>
    <w:rsid w:val="006F6868"/>
    <w:rsid w:val="00B84BED"/>
    <w:rsid w:val="00EB5E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53A94"/>
  <w15:chartTrackingRefBased/>
  <w15:docId w15:val="{FFE268D1-D332-4228-B13E-E32659255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22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84BE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2244"/>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272244"/>
    <w:pPr>
      <w:spacing w:after="200" w:line="276" w:lineRule="auto"/>
      <w:ind w:left="720"/>
      <w:contextualSpacing/>
    </w:pPr>
    <w:rPr>
      <w:rFonts w:eastAsiaTheme="minorEastAsia"/>
    </w:rPr>
  </w:style>
  <w:style w:type="character" w:styleId="Hyperlink">
    <w:name w:val="Hyperlink"/>
    <w:basedOn w:val="DefaultParagraphFont"/>
    <w:uiPriority w:val="99"/>
    <w:unhideWhenUsed/>
    <w:rsid w:val="00272244"/>
    <w:rPr>
      <w:color w:val="0000FF"/>
      <w:u w:val="single"/>
    </w:rPr>
  </w:style>
  <w:style w:type="paragraph" w:styleId="NormalWeb">
    <w:name w:val="Normal (Web)"/>
    <w:basedOn w:val="Normal"/>
    <w:uiPriority w:val="99"/>
    <w:unhideWhenUsed/>
    <w:rsid w:val="002722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84BE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esetze-im-internet.de/stgb/__90a.html" TargetMode="External"/><Relationship Id="rId18" Type="http://schemas.openxmlformats.org/officeDocument/2006/relationships/hyperlink" Target="https://www.legislation.gov.uk/ukpga/1986/64" TargetMode="External"/><Relationship Id="rId26" Type="http://schemas.openxmlformats.org/officeDocument/2006/relationships/hyperlink" Target="https://www.legifrance.gouv.fr/codes/article_lc/LEGIARTI000034114914" TargetMode="External"/><Relationship Id="rId3" Type="http://schemas.openxmlformats.org/officeDocument/2006/relationships/settings" Target="settings.xml"/><Relationship Id="rId21" Type="http://schemas.openxmlformats.org/officeDocument/2006/relationships/hyperlink" Target="https://www.legifrance.gouv.fr/codes/article_lc/LEGIARTI000006418372" TargetMode="External"/><Relationship Id="rId7" Type="http://schemas.openxmlformats.org/officeDocument/2006/relationships/hyperlink" Target="https://www.legifrance.gouv.fr/codes/article_lc/LEGIARTI000006418378" TargetMode="External"/><Relationship Id="rId12" Type="http://schemas.openxmlformats.org/officeDocument/2006/relationships/hyperlink" Target="https://laws-lois.justice.gc.ca/eng/acts/C-46/page-7.html%23docCont" TargetMode="External"/><Relationship Id="rId17" Type="http://schemas.openxmlformats.org/officeDocument/2006/relationships/hyperlink" Target="https://www.law.cornell.edu/uscode/text/18/2383" TargetMode="External"/><Relationship Id="rId25" Type="http://schemas.openxmlformats.org/officeDocument/2006/relationships/hyperlink" Target="https://www.legifrance.gouv.fr/codes/article_lc/LEGIARTI000006418557"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aws-lois.justice.gc.ca/eng/acts/c-46/section-319.html" TargetMode="External"/><Relationship Id="rId20" Type="http://schemas.openxmlformats.org/officeDocument/2006/relationships/hyperlink" Target="https://www.legifrance.gouv.fr/codes/article_lc/LEGIARTI000006418361" TargetMode="External"/><Relationship Id="rId29" Type="http://schemas.openxmlformats.org/officeDocument/2006/relationships/hyperlink" Target="https://www.legifrance.gouv.fr/codes/article_lc/LEGIARTI000021926085" TargetMode="External"/><Relationship Id="rId1" Type="http://schemas.openxmlformats.org/officeDocument/2006/relationships/numbering" Target="numbering.xml"/><Relationship Id="rId6" Type="http://schemas.openxmlformats.org/officeDocument/2006/relationships/hyperlink" Target="https://www.law.cornell.edu/uscode/text/18/2385" TargetMode="External"/><Relationship Id="rId11" Type="http://schemas.openxmlformats.org/officeDocument/2006/relationships/hyperlink" Target="https://www.gesetze-im-internet.de/stgb/__111.html" TargetMode="External"/><Relationship Id="rId24" Type="http://schemas.openxmlformats.org/officeDocument/2006/relationships/hyperlink" Target="https://www.legifrance.gouv.fr/codes/article_lc/LEGIARTI000006418378" TargetMode="External"/><Relationship Id="rId32" Type="http://schemas.openxmlformats.org/officeDocument/2006/relationships/fontTable" Target="fontTable.xml"/><Relationship Id="rId5" Type="http://schemas.openxmlformats.org/officeDocument/2006/relationships/hyperlink" Target="https://www.law.cornell.edu/uscode/text/18/2384%20" TargetMode="External"/><Relationship Id="rId15" Type="http://schemas.openxmlformats.org/officeDocument/2006/relationships/hyperlink" Target="https://laws-lois.justice.gc.ca/eng/acts/c-46/section-296-20030101.html" TargetMode="External"/><Relationship Id="rId23" Type="http://schemas.openxmlformats.org/officeDocument/2006/relationships/hyperlink" Target="https://www.legifrance.gouv.fr/codes/article_lc/LEGIARTI000006418376" TargetMode="External"/><Relationship Id="rId28" Type="http://schemas.openxmlformats.org/officeDocument/2006/relationships/hyperlink" Target="https://www.legifrance.gouv.fr/codes/article_lc/LEGIARTI000025543347" TargetMode="External"/><Relationship Id="rId10" Type="http://schemas.openxmlformats.org/officeDocument/2006/relationships/hyperlink" Target="https://www.gesetze-im-internet.de/stgb/__88.html" TargetMode="External"/><Relationship Id="rId19" Type="http://schemas.openxmlformats.org/officeDocument/2006/relationships/hyperlink" Target="https://www.legislation.gov.uk/ukpga/1998/37" TargetMode="External"/><Relationship Id="rId31" Type="http://schemas.openxmlformats.org/officeDocument/2006/relationships/hyperlink" Target="https://www.legislation.gov.uk/ukpga/Vict/46-47/3/enacted/data.xht?view=snippet&amp;wrap=true" TargetMode="External"/><Relationship Id="rId4" Type="http://schemas.openxmlformats.org/officeDocument/2006/relationships/webSettings" Target="webSettings.xml"/><Relationship Id="rId9" Type="http://schemas.openxmlformats.org/officeDocument/2006/relationships/hyperlink" Target="https://www.gesetze-im-internet.de/stgb/__83.html" TargetMode="External"/><Relationship Id="rId14" Type="http://schemas.openxmlformats.org/officeDocument/2006/relationships/hyperlink" Target="https://rewis.io/gesetze/stgb/p/stgb-166/" TargetMode="External"/><Relationship Id="rId22" Type="http://schemas.openxmlformats.org/officeDocument/2006/relationships/hyperlink" Target="https://www.legifrance.gouv.fr/codes/article_lc/LEGIARTI000006418374" TargetMode="External"/><Relationship Id="rId27" Type="http://schemas.openxmlformats.org/officeDocument/2006/relationships/hyperlink" Target="https://www.legifrance.gouv.fr/codes/article_lc/LEGIARTI000006418563" TargetMode="External"/><Relationship Id="rId30" Type="http://schemas.openxmlformats.org/officeDocument/2006/relationships/hyperlink" Target="https://laws-lois.justice.gc.ca/eng/acts/C-46/page-7.html" TargetMode="External"/><Relationship Id="rId8" Type="http://schemas.openxmlformats.org/officeDocument/2006/relationships/hyperlink" Target="https://www.gesetze-im-internet.de/stgb/__8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7</Pages>
  <Words>3078</Words>
  <Characters>17545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سید سعید حسینی زهرایی</dc:creator>
  <cp:keywords/>
  <dc:description/>
  <cp:lastModifiedBy>سید سعید حسینی زهرایی</cp:lastModifiedBy>
  <cp:revision>3</cp:revision>
  <dcterms:created xsi:type="dcterms:W3CDTF">2026-01-13T15:37:00Z</dcterms:created>
  <dcterms:modified xsi:type="dcterms:W3CDTF">2026-01-13T17:14:00Z</dcterms:modified>
</cp:coreProperties>
</file>